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46F" w:rsidRPr="001F0620" w:rsidRDefault="0092646F" w:rsidP="00226465">
      <w:pPr>
        <w:spacing w:after="0" w:line="360" w:lineRule="auto"/>
        <w:jc w:val="both"/>
        <w:rPr>
          <w:rFonts w:ascii="Times New Roman" w:hAnsi="Times New Roman" w:cs="Times New Roman"/>
          <w:sz w:val="28"/>
          <w:szCs w:val="28"/>
        </w:rPr>
      </w:pPr>
      <w:r w:rsidRPr="001F0620">
        <w:rPr>
          <w:rFonts w:ascii="Times New Roman" w:hAnsi="Times New Roman" w:cs="Times New Roman"/>
          <w:b/>
          <w:color w:val="000000"/>
          <w:sz w:val="28"/>
          <w:szCs w:val="28"/>
        </w:rPr>
        <w:t>Title:</w:t>
      </w:r>
      <w:r w:rsidRPr="001F0620">
        <w:rPr>
          <w:rFonts w:ascii="Times New Roman" w:hAnsi="Times New Roman" w:cs="Times New Roman"/>
          <w:color w:val="000000"/>
          <w:sz w:val="28"/>
          <w:szCs w:val="28"/>
        </w:rPr>
        <w:t xml:space="preserve"> A non-parametric binarization method based on ensemble of clustering algorithms</w:t>
      </w:r>
    </w:p>
    <w:p w:rsidR="0092646F" w:rsidRPr="00C9738E" w:rsidRDefault="0092646F" w:rsidP="00226465">
      <w:pPr>
        <w:spacing w:after="0" w:line="360" w:lineRule="auto"/>
        <w:jc w:val="both"/>
        <w:rPr>
          <w:rFonts w:ascii="Times New Roman" w:hAnsi="Times New Roman" w:cs="Times New Roman"/>
          <w:sz w:val="20"/>
          <w:szCs w:val="20"/>
        </w:rPr>
      </w:pP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Authors:</w:t>
      </w:r>
    </w:p>
    <w:p w:rsidR="0092646F" w:rsidRPr="001F0620" w:rsidRDefault="0092646F" w:rsidP="00226465">
      <w:pPr>
        <w:spacing w:after="0" w:line="360" w:lineRule="auto"/>
        <w:jc w:val="both"/>
        <w:rPr>
          <w:rFonts w:ascii="Times New Roman" w:hAnsi="Times New Roman" w:cs="Times New Roman"/>
          <w:b/>
        </w:rPr>
      </w:pPr>
      <w:r w:rsidRPr="001F0620">
        <w:rPr>
          <w:rFonts w:ascii="Times New Roman" w:hAnsi="Times New Roman" w:cs="Times New Roman"/>
          <w:b/>
        </w:rPr>
        <w:t>1. Suman Kumar Bera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Affiliation: Dept. of Computer Science and Engineering, Jadavpur University, Kolkata, India.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Email: </w:t>
      </w:r>
      <w:hyperlink r:id="rId8" w:history="1">
        <w:r w:rsidRPr="001F0620">
          <w:rPr>
            <w:rStyle w:val="Hyperlink"/>
            <w:rFonts w:ascii="Times New Roman" w:hAnsi="Times New Roman" w:cs="Times New Roman"/>
          </w:rPr>
          <w:t>berasuman007@gmail.com</w:t>
        </w:r>
      </w:hyperlink>
      <w:r w:rsidRPr="001F0620">
        <w:rPr>
          <w:rFonts w:ascii="Times New Roman" w:hAnsi="Times New Roman" w:cs="Times New Roman"/>
        </w:rPr>
        <w:t xml:space="preserve"> </w:t>
      </w:r>
    </w:p>
    <w:p w:rsidR="0092646F" w:rsidRPr="001F0620" w:rsidRDefault="0092646F" w:rsidP="00226465">
      <w:pPr>
        <w:spacing w:after="0" w:line="360" w:lineRule="auto"/>
        <w:jc w:val="both"/>
        <w:rPr>
          <w:rFonts w:ascii="Times New Roman" w:hAnsi="Times New Roman" w:cs="Times New Roman"/>
          <w:b/>
        </w:rPr>
      </w:pPr>
      <w:r w:rsidRPr="001F0620">
        <w:rPr>
          <w:rFonts w:ascii="Times New Roman" w:hAnsi="Times New Roman" w:cs="Times New Roman"/>
          <w:b/>
        </w:rPr>
        <w:t>2. Soulib Ghosh</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Affiliation: B.E., Dept. of Computer Science and Engineering, Jadavpur University, Kolkata, India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Email: </w:t>
      </w:r>
      <w:hyperlink r:id="rId9" w:history="1">
        <w:r w:rsidRPr="001F0620">
          <w:rPr>
            <w:rStyle w:val="Hyperlink"/>
            <w:rFonts w:ascii="Times New Roman" w:hAnsi="Times New Roman" w:cs="Times New Roman"/>
          </w:rPr>
          <w:t>ghoshsoulib@gmail.com</w:t>
        </w:r>
      </w:hyperlink>
      <w:r w:rsidRPr="001F0620">
        <w:rPr>
          <w:rFonts w:ascii="Times New Roman" w:hAnsi="Times New Roman" w:cs="Times New Roman"/>
        </w:rPr>
        <w:t xml:space="preserve"> </w:t>
      </w:r>
    </w:p>
    <w:p w:rsidR="0092646F" w:rsidRPr="001F0620" w:rsidRDefault="0092646F" w:rsidP="00226465">
      <w:pPr>
        <w:spacing w:after="0" w:line="360" w:lineRule="auto"/>
        <w:jc w:val="both"/>
        <w:rPr>
          <w:rFonts w:ascii="Times New Roman" w:hAnsi="Times New Roman" w:cs="Times New Roman"/>
          <w:b/>
        </w:rPr>
      </w:pPr>
      <w:r w:rsidRPr="001F0620">
        <w:rPr>
          <w:rFonts w:ascii="Times New Roman" w:hAnsi="Times New Roman" w:cs="Times New Roman"/>
          <w:b/>
        </w:rPr>
        <w:t xml:space="preserve">3. </w:t>
      </w:r>
      <w:proofErr w:type="spellStart"/>
      <w:r w:rsidRPr="001F0620">
        <w:rPr>
          <w:rFonts w:ascii="Times New Roman" w:hAnsi="Times New Roman" w:cs="Times New Roman"/>
          <w:b/>
        </w:rPr>
        <w:t>Showmik</w:t>
      </w:r>
      <w:proofErr w:type="spellEnd"/>
      <w:r w:rsidRPr="001F0620">
        <w:rPr>
          <w:rFonts w:ascii="Times New Roman" w:hAnsi="Times New Roman" w:cs="Times New Roman"/>
          <w:b/>
        </w:rPr>
        <w:t xml:space="preserve"> </w:t>
      </w:r>
      <w:proofErr w:type="spellStart"/>
      <w:r w:rsidRPr="001F0620">
        <w:rPr>
          <w:rFonts w:ascii="Times New Roman" w:hAnsi="Times New Roman" w:cs="Times New Roman"/>
          <w:b/>
        </w:rPr>
        <w:t>Bhowmik</w:t>
      </w:r>
      <w:proofErr w:type="spellEnd"/>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Affiliation: Department of Computer Science and Engineering, Ghani Khan Choudhury Institute of Engineering and Technology (GKCIET), </w:t>
      </w:r>
      <w:proofErr w:type="spellStart"/>
      <w:r w:rsidRPr="001F0620">
        <w:rPr>
          <w:rFonts w:ascii="Times New Roman" w:hAnsi="Times New Roman" w:cs="Times New Roman"/>
        </w:rPr>
        <w:t>Malda</w:t>
      </w:r>
      <w:proofErr w:type="spellEnd"/>
      <w:r w:rsidRPr="001F0620">
        <w:rPr>
          <w:rFonts w:ascii="Times New Roman" w:hAnsi="Times New Roman" w:cs="Times New Roman"/>
        </w:rPr>
        <w:t>, India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Email: </w:t>
      </w:r>
      <w:hyperlink r:id="rId10" w:history="1">
        <w:r w:rsidR="00384212" w:rsidRPr="00384212">
          <w:rPr>
            <w:rStyle w:val="Hyperlink"/>
            <w:rFonts w:ascii="Times New Roman" w:hAnsi="Times New Roman" w:cs="Times New Roman"/>
          </w:rPr>
          <w:t>showmik@gkciet.ac.in</w:t>
        </w:r>
      </w:hyperlink>
      <w:r w:rsidR="00384212">
        <w:t xml:space="preserve"> </w:t>
      </w:r>
      <w:r w:rsidRPr="004A5DDC">
        <w:rPr>
          <w:rFonts w:ascii="Times New Roman" w:hAnsi="Times New Roman" w:cs="Times New Roman"/>
          <w:color w:val="FF0000"/>
        </w:rPr>
        <w:t xml:space="preserve">  </w:t>
      </w:r>
    </w:p>
    <w:p w:rsidR="0092646F" w:rsidRPr="001F0620" w:rsidRDefault="0092646F" w:rsidP="00226465">
      <w:pPr>
        <w:spacing w:after="0" w:line="360" w:lineRule="auto"/>
        <w:jc w:val="both"/>
        <w:rPr>
          <w:rFonts w:ascii="Times New Roman" w:hAnsi="Times New Roman" w:cs="Times New Roman"/>
          <w:b/>
        </w:rPr>
      </w:pPr>
      <w:r w:rsidRPr="001F0620">
        <w:rPr>
          <w:rFonts w:ascii="Times New Roman" w:hAnsi="Times New Roman" w:cs="Times New Roman"/>
          <w:b/>
        </w:rPr>
        <w:t>4. Ram Sarkar, PhD</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Affiliation: Associate Professor, Dept. of Computer Science and Engineering, Jadavpur University, Kolkata, India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Email: </w:t>
      </w:r>
      <w:hyperlink r:id="rId11" w:history="1">
        <w:r w:rsidRPr="001F0620">
          <w:rPr>
            <w:rStyle w:val="Hyperlink"/>
            <w:rFonts w:ascii="Times New Roman" w:hAnsi="Times New Roman" w:cs="Times New Roman"/>
          </w:rPr>
          <w:t>ramjucse@gmail.com</w:t>
        </w:r>
      </w:hyperlink>
      <w:r w:rsidRPr="001F0620">
        <w:rPr>
          <w:rFonts w:ascii="Times New Roman" w:hAnsi="Times New Roman" w:cs="Times New Roman"/>
        </w:rPr>
        <w:t xml:space="preserve"> </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ORCID:  0000-0001-8813-4086  </w:t>
      </w:r>
    </w:p>
    <w:p w:rsidR="0092646F" w:rsidRPr="001F0620" w:rsidRDefault="00FC1062" w:rsidP="00226465">
      <w:pPr>
        <w:spacing w:after="0" w:line="360" w:lineRule="auto"/>
        <w:jc w:val="both"/>
        <w:rPr>
          <w:rFonts w:ascii="Times New Roman" w:hAnsi="Times New Roman" w:cs="Times New Roman"/>
          <w:b/>
        </w:rPr>
      </w:pPr>
      <w:r w:rsidRPr="001F0620">
        <w:rPr>
          <w:rFonts w:ascii="Times New Roman" w:hAnsi="Times New Roman" w:cs="Times New Roman"/>
          <w:b/>
        </w:rPr>
        <w:t>5</w:t>
      </w:r>
      <w:r w:rsidR="0092646F" w:rsidRPr="001F0620">
        <w:rPr>
          <w:rFonts w:ascii="Times New Roman" w:hAnsi="Times New Roman" w:cs="Times New Roman"/>
          <w:b/>
        </w:rPr>
        <w:t xml:space="preserve">. </w:t>
      </w:r>
      <w:proofErr w:type="spellStart"/>
      <w:r w:rsidR="0092646F" w:rsidRPr="001F0620">
        <w:rPr>
          <w:rFonts w:ascii="Times New Roman" w:hAnsi="Times New Roman" w:cs="Times New Roman"/>
          <w:b/>
        </w:rPr>
        <w:t>Mita</w:t>
      </w:r>
      <w:proofErr w:type="spellEnd"/>
      <w:r w:rsidR="0092646F" w:rsidRPr="001F0620">
        <w:rPr>
          <w:rFonts w:ascii="Times New Roman" w:hAnsi="Times New Roman" w:cs="Times New Roman"/>
          <w:b/>
        </w:rPr>
        <w:t xml:space="preserve"> </w:t>
      </w:r>
      <w:proofErr w:type="spellStart"/>
      <w:r w:rsidR="0092646F" w:rsidRPr="001F0620">
        <w:rPr>
          <w:rFonts w:ascii="Times New Roman" w:hAnsi="Times New Roman" w:cs="Times New Roman"/>
          <w:b/>
        </w:rPr>
        <w:t>Nasipuri</w:t>
      </w:r>
      <w:proofErr w:type="spellEnd"/>
      <w:r w:rsidR="0092646F" w:rsidRPr="001F0620">
        <w:rPr>
          <w:rFonts w:ascii="Times New Roman" w:hAnsi="Times New Roman" w:cs="Times New Roman"/>
          <w:b/>
        </w:rPr>
        <w:t>, PhD</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Affiliation: Professor, Dept. of Computer Science and Engineering, Jadavpur University, Kolkata, India</w:t>
      </w:r>
    </w:p>
    <w:p w:rsidR="0092646F" w:rsidRPr="001F0620" w:rsidRDefault="0092646F" w:rsidP="00226465">
      <w:pPr>
        <w:spacing w:after="0" w:line="360" w:lineRule="auto"/>
        <w:jc w:val="both"/>
        <w:rPr>
          <w:rFonts w:ascii="Times New Roman" w:hAnsi="Times New Roman" w:cs="Times New Roman"/>
        </w:rPr>
      </w:pPr>
      <w:r w:rsidRPr="001F0620">
        <w:rPr>
          <w:rFonts w:ascii="Times New Roman" w:hAnsi="Times New Roman" w:cs="Times New Roman"/>
        </w:rPr>
        <w:t xml:space="preserve">Email: </w:t>
      </w:r>
      <w:hyperlink r:id="rId12" w:history="1">
        <w:r w:rsidRPr="001F0620">
          <w:rPr>
            <w:rStyle w:val="Hyperlink"/>
            <w:rFonts w:ascii="Times New Roman" w:hAnsi="Times New Roman" w:cs="Times New Roman"/>
          </w:rPr>
          <w:t>mitanasipuri@gmail.com</w:t>
        </w:r>
      </w:hyperlink>
      <w:r w:rsidRPr="001F0620">
        <w:rPr>
          <w:rFonts w:ascii="Times New Roman" w:hAnsi="Times New Roman" w:cs="Times New Roman"/>
        </w:rPr>
        <w:t xml:space="preserve"> </w:t>
      </w:r>
    </w:p>
    <w:p w:rsidR="0092646F" w:rsidRPr="00C9738E" w:rsidRDefault="0092646F" w:rsidP="00226465">
      <w:pPr>
        <w:spacing w:after="0" w:line="360" w:lineRule="auto"/>
        <w:jc w:val="both"/>
        <w:rPr>
          <w:rFonts w:ascii="Times New Roman" w:hAnsi="Times New Roman" w:cs="Times New Roman"/>
          <w:sz w:val="20"/>
          <w:szCs w:val="20"/>
        </w:rPr>
      </w:pPr>
    </w:p>
    <w:p w:rsidR="00263913" w:rsidRPr="00C9738E" w:rsidRDefault="00263913" w:rsidP="00226465">
      <w:pPr>
        <w:jc w:val="both"/>
        <w:rPr>
          <w:rFonts w:ascii="Times New Roman" w:hAnsi="Times New Roman" w:cs="Times New Roman"/>
          <w:sz w:val="20"/>
          <w:szCs w:val="20"/>
        </w:rPr>
      </w:pPr>
    </w:p>
    <w:p w:rsidR="00B40631" w:rsidRPr="00C9738E" w:rsidRDefault="00B40631" w:rsidP="00226465">
      <w:pPr>
        <w:jc w:val="both"/>
        <w:rPr>
          <w:rFonts w:ascii="Times New Roman" w:hAnsi="Times New Roman" w:cs="Times New Roman"/>
          <w:sz w:val="20"/>
          <w:szCs w:val="20"/>
        </w:rPr>
      </w:pPr>
    </w:p>
    <w:p w:rsidR="00B40631" w:rsidRDefault="00B40631" w:rsidP="00226465">
      <w:pPr>
        <w:jc w:val="both"/>
        <w:rPr>
          <w:rFonts w:ascii="Times New Roman" w:hAnsi="Times New Roman" w:cs="Times New Roman"/>
          <w:sz w:val="20"/>
          <w:szCs w:val="20"/>
        </w:rPr>
      </w:pPr>
    </w:p>
    <w:p w:rsidR="00C9738E" w:rsidRDefault="00C9738E" w:rsidP="00226465">
      <w:pPr>
        <w:jc w:val="both"/>
        <w:rPr>
          <w:rFonts w:ascii="Times New Roman" w:hAnsi="Times New Roman" w:cs="Times New Roman"/>
          <w:sz w:val="20"/>
          <w:szCs w:val="20"/>
        </w:rPr>
      </w:pPr>
    </w:p>
    <w:p w:rsidR="00C9738E" w:rsidRDefault="00C9738E" w:rsidP="00226465">
      <w:pPr>
        <w:jc w:val="both"/>
        <w:rPr>
          <w:rFonts w:ascii="Times New Roman" w:hAnsi="Times New Roman" w:cs="Times New Roman"/>
          <w:sz w:val="20"/>
          <w:szCs w:val="20"/>
        </w:rPr>
      </w:pPr>
    </w:p>
    <w:p w:rsidR="00C9738E" w:rsidRDefault="00C9738E" w:rsidP="00226465">
      <w:pPr>
        <w:jc w:val="both"/>
        <w:rPr>
          <w:rFonts w:ascii="Times New Roman" w:hAnsi="Times New Roman" w:cs="Times New Roman"/>
          <w:sz w:val="20"/>
          <w:szCs w:val="20"/>
        </w:rPr>
      </w:pPr>
    </w:p>
    <w:p w:rsidR="00C9738E" w:rsidRDefault="00C9738E" w:rsidP="00226465">
      <w:pPr>
        <w:jc w:val="both"/>
        <w:rPr>
          <w:rFonts w:ascii="Times New Roman" w:hAnsi="Times New Roman" w:cs="Times New Roman"/>
          <w:sz w:val="20"/>
          <w:szCs w:val="20"/>
        </w:rPr>
      </w:pPr>
    </w:p>
    <w:p w:rsidR="00C9738E" w:rsidRDefault="00C9738E" w:rsidP="00226465">
      <w:pPr>
        <w:jc w:val="both"/>
        <w:rPr>
          <w:rFonts w:ascii="Times New Roman" w:hAnsi="Times New Roman" w:cs="Times New Roman"/>
          <w:sz w:val="20"/>
          <w:szCs w:val="20"/>
        </w:rPr>
      </w:pPr>
    </w:p>
    <w:p w:rsidR="00B40631" w:rsidRDefault="00B40631" w:rsidP="00226465">
      <w:pPr>
        <w:jc w:val="both"/>
        <w:rPr>
          <w:rFonts w:ascii="Times New Roman" w:hAnsi="Times New Roman" w:cs="Times New Roman"/>
          <w:sz w:val="20"/>
          <w:szCs w:val="20"/>
        </w:rPr>
      </w:pPr>
    </w:p>
    <w:p w:rsidR="00A43BC9" w:rsidRPr="00C9738E" w:rsidRDefault="00A43BC9" w:rsidP="00226465">
      <w:pPr>
        <w:jc w:val="both"/>
        <w:rPr>
          <w:rFonts w:ascii="Times New Roman" w:hAnsi="Times New Roman" w:cs="Times New Roman"/>
          <w:sz w:val="20"/>
          <w:szCs w:val="20"/>
        </w:rPr>
      </w:pPr>
    </w:p>
    <w:p w:rsidR="00B40631" w:rsidRPr="00C9738E" w:rsidRDefault="00B40631" w:rsidP="00226465">
      <w:pPr>
        <w:spacing w:line="360" w:lineRule="auto"/>
        <w:jc w:val="both"/>
        <w:rPr>
          <w:rFonts w:ascii="Times New Roman" w:hAnsi="Times New Roman" w:cs="Times New Roman"/>
          <w:sz w:val="20"/>
          <w:szCs w:val="20"/>
        </w:rPr>
      </w:pPr>
      <w:r w:rsidRPr="00C9738E">
        <w:rPr>
          <w:rFonts w:ascii="Times New Roman" w:hAnsi="Times New Roman" w:cs="Times New Roman"/>
          <w:b/>
          <w:sz w:val="20"/>
          <w:szCs w:val="20"/>
        </w:rPr>
        <w:lastRenderedPageBreak/>
        <w:t>Abstract</w:t>
      </w:r>
      <w:r w:rsidRPr="00C9738E">
        <w:rPr>
          <w:rFonts w:ascii="Times New Roman" w:hAnsi="Times New Roman" w:cs="Times New Roman"/>
          <w:sz w:val="20"/>
          <w:szCs w:val="20"/>
        </w:rPr>
        <w:t>:</w:t>
      </w:r>
    </w:p>
    <w:p w:rsidR="00B40631" w:rsidRPr="00C9738E" w:rsidRDefault="00E65C14" w:rsidP="00226465">
      <w:pPr>
        <w:spacing w:line="360" w:lineRule="auto"/>
        <w:jc w:val="both"/>
        <w:rPr>
          <w:rFonts w:ascii="Times New Roman" w:hAnsi="Times New Roman" w:cs="Times New Roman"/>
          <w:sz w:val="20"/>
          <w:szCs w:val="20"/>
        </w:rPr>
      </w:pPr>
      <w:r w:rsidRPr="00C9738E">
        <w:rPr>
          <w:rFonts w:ascii="Times New Roman" w:hAnsi="Times New Roman" w:cs="Times New Roman"/>
          <w:sz w:val="20"/>
          <w:szCs w:val="20"/>
        </w:rPr>
        <w:t>The field of binarization still attracts the researchers especially when we consider the degraded document images. This is evident from the recent Document Image Binarization Competition (DIBCO 2019) where we can see researchers from all over the world participated in this competition. In this paper, we present a novel binarization technique which is found to be capable of handling almost all types of degradations with no parameter tuning. Present method forms an ensemble of three classical clustering algorithms (Fuzzy C-means, K-medoids and K-means++) to group the pixels as foreground or background, after application of a coherent image normalization method. It has been tested on four publicly available datasets, used in DIBCO series, 2016, 2017, 2018 and 2019. Present method gives the promising results for the aforementioned datasets. In addition, this method is the winner of DIBCO 2019.</w:t>
      </w:r>
    </w:p>
    <w:p w:rsidR="00E65C14" w:rsidRPr="00C9738E" w:rsidRDefault="006F67C3" w:rsidP="00226465">
      <w:pPr>
        <w:spacing w:line="360" w:lineRule="auto"/>
        <w:jc w:val="both"/>
        <w:rPr>
          <w:rFonts w:ascii="Times New Roman" w:hAnsi="Times New Roman" w:cs="Times New Roman"/>
          <w:sz w:val="20"/>
          <w:szCs w:val="20"/>
        </w:rPr>
      </w:pPr>
      <w:r w:rsidRPr="00C9738E">
        <w:rPr>
          <w:rFonts w:ascii="Times New Roman" w:hAnsi="Times New Roman" w:cs="Times New Roman"/>
          <w:b/>
          <w:sz w:val="20"/>
          <w:szCs w:val="20"/>
        </w:rPr>
        <w:t>Keywords</w:t>
      </w:r>
      <w:r w:rsidRPr="00C9738E">
        <w:rPr>
          <w:rFonts w:ascii="Times New Roman" w:hAnsi="Times New Roman" w:cs="Times New Roman"/>
          <w:sz w:val="20"/>
          <w:szCs w:val="20"/>
        </w:rPr>
        <w:t>: Binarization, Document image, Clustering, Ensemble, DB index</w:t>
      </w:r>
    </w:p>
    <w:p w:rsidR="006F67C3" w:rsidRPr="00C9738E" w:rsidRDefault="00AA233D" w:rsidP="00226465">
      <w:pPr>
        <w:pStyle w:val="ListParagraph"/>
        <w:numPr>
          <w:ilvl w:val="0"/>
          <w:numId w:val="1"/>
        </w:numPr>
        <w:spacing w:line="360" w:lineRule="auto"/>
        <w:jc w:val="both"/>
        <w:rPr>
          <w:rFonts w:ascii="Times New Roman" w:hAnsi="Times New Roman" w:cs="Times New Roman"/>
          <w:sz w:val="20"/>
          <w:szCs w:val="20"/>
        </w:rPr>
      </w:pPr>
      <w:r w:rsidRPr="00C9738E">
        <w:rPr>
          <w:rFonts w:ascii="Times New Roman" w:hAnsi="Times New Roman" w:cs="Times New Roman"/>
          <w:b/>
          <w:sz w:val="20"/>
          <w:szCs w:val="20"/>
        </w:rPr>
        <w:t>Introduction</w:t>
      </w:r>
      <w:r w:rsidRPr="00C9738E">
        <w:rPr>
          <w:rFonts w:ascii="Times New Roman" w:hAnsi="Times New Roman" w:cs="Times New Roman"/>
          <w:sz w:val="20"/>
          <w:szCs w:val="20"/>
        </w:rPr>
        <w:t>:</w:t>
      </w:r>
    </w:p>
    <w:p w:rsidR="00AA233D" w:rsidRPr="003A79E2" w:rsidRDefault="00491E05" w:rsidP="00226465">
      <w:pPr>
        <w:spacing w:line="360" w:lineRule="auto"/>
        <w:jc w:val="both"/>
        <w:rPr>
          <w:rFonts w:ascii="Times New Roman" w:hAnsi="Times New Roman" w:cs="Times New Roman"/>
          <w:sz w:val="20"/>
          <w:szCs w:val="20"/>
        </w:rPr>
      </w:pPr>
      <w:r w:rsidRPr="00C9738E">
        <w:rPr>
          <w:rFonts w:ascii="Times New Roman" w:hAnsi="Times New Roman" w:cs="Times New Roman"/>
          <w:sz w:val="20"/>
          <w:szCs w:val="20"/>
        </w:rPr>
        <w:t>Document image binarization is a process which assemblies the pixels of an input image into two clusters, one represents the background and the other represents the foreground. It is an important preprocessing step on which the performance of many Document image Analysis and Re</w:t>
      </w:r>
      <w:r w:rsidR="006C5378">
        <w:rPr>
          <w:rFonts w:ascii="Times New Roman" w:hAnsi="Times New Roman" w:cs="Times New Roman"/>
          <w:sz w:val="20"/>
          <w:szCs w:val="20"/>
        </w:rPr>
        <w:t xml:space="preserve">cognition (DAR) system depends. </w:t>
      </w:r>
      <w:r w:rsidR="00250AA2" w:rsidRPr="00250AA2">
        <w:rPr>
          <w:rFonts w:ascii="Times New Roman" w:hAnsi="Times New Roman" w:cs="Times New Roman"/>
          <w:sz w:val="20"/>
          <w:szCs w:val="20"/>
        </w:rPr>
        <w:t>Binarization of degraded document images has drawn the courtesy of researchers due to its extensive range of applicability in many document processing and layout purposes. Some of the examples are restoring historical documents, skew and s</w:t>
      </w:r>
      <w:r w:rsidR="00250AA2">
        <w:rPr>
          <w:rFonts w:ascii="Times New Roman" w:hAnsi="Times New Roman" w:cs="Times New Roman"/>
          <w:sz w:val="20"/>
          <w:szCs w:val="20"/>
        </w:rPr>
        <w:t xml:space="preserve">lant estimation &amp; correction </w:t>
      </w:r>
      <w:r w:rsidR="00250AA2">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{"citationItems":[{"id":"ITEM-1","itemData":{"DOI":"10.1016/j.patrec.2010.03.016","ISSN":"01678655","abstract":"Skew correction of scanned documents is a crucial step for document recognition systems. Due to the problem of high computational costs of the state-of-the-art methods, we present herein a variation of a parallelograms covering algorithm. This variation strongly reduces the computational time and works over noisy documents and documents containing non-textual elements, like: stamps, handwritten components and vertical bars. Experimental studies with different databases show that this variation overcomes well-known techniques, achieving better results over synthetic rotated documents and real scanned documents. © 2010 Elsevier B.V. All rights reserved.","author":[{"dropping-particle":"","family":"Mascaro","given":"Angélica A.","non-dropping-particle":"","parse-names":false,"suffix":""},{"dropping-particle":"","family":"Cavalcanti","given":"George D.C.","non-dropping-particle":"","parse-names":false,"suffix":""},{"dropping-particle":"","family":"Mello","given":"Carlos A.B.","non-dropping-particle":"","parse-names":false,"suffix":""}],"container-title":"Pattern Recognition Letters","id":"ITEM-1","issue":"11","issued":{"date-parts":[["2010","8"]]},"page":"1403-1411","publisher":"North-Holland","title":"Fast and robust skew estimation of scanned documents through background area information","type":"article-journal","volume":"31"},"uris":["http://www.mendeley.com/documents/?uuid=35fbc33b-af15-3100-8bca-87d6bc9cb0c2","http://www.mendeley.com/documents/?uuid=c680d74a-86d8-4643-8f5b-6413d361201a"]}],"mendeley":{"formattedCitation":"[1]","plainTextFormattedCitation":"[1]","previouslyFormattedCitation":"[1]"},"properties":{"noteIndex":0},"schema":"https://github.com/citation-style-language/schema/raw/master/csl-citation.json"}</w:instrText>
      </w:r>
      <w:r w:rsidR="00250AA2">
        <w:rPr>
          <w:rFonts w:ascii="Times New Roman" w:hAnsi="Times New Roman" w:cs="Times New Roman"/>
          <w:sz w:val="20"/>
          <w:szCs w:val="20"/>
        </w:rPr>
        <w:fldChar w:fldCharType="separate"/>
      </w:r>
      <w:r w:rsidR="00250AA2" w:rsidRPr="00250AA2">
        <w:rPr>
          <w:rFonts w:ascii="Times New Roman" w:hAnsi="Times New Roman" w:cs="Times New Roman"/>
          <w:noProof/>
          <w:sz w:val="20"/>
          <w:szCs w:val="20"/>
        </w:rPr>
        <w:t>[1]</w:t>
      </w:r>
      <w:r w:rsidR="00250AA2">
        <w:rPr>
          <w:rFonts w:ascii="Times New Roman" w:hAnsi="Times New Roman" w:cs="Times New Roman"/>
          <w:sz w:val="20"/>
          <w:szCs w:val="20"/>
        </w:rPr>
        <w:fldChar w:fldCharType="end"/>
      </w:r>
      <w:r w:rsidR="00250AA2">
        <w:rPr>
          <w:rFonts w:ascii="Times New Roman" w:hAnsi="Times New Roman" w:cs="Times New Roman"/>
          <w:sz w:val="20"/>
          <w:szCs w:val="20"/>
        </w:rPr>
        <w:t xml:space="preserve"> </w:t>
      </w:r>
      <w:r w:rsidR="00737D75">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{"citationItems":[{"id":"ITEM-1","itemData":{"DOI":"10.1016/S0031-3203(00)00153-9","ISSN":"00313203","abstract":"A slant removal algorithm is presented based on the use of the vertical projection profile of word images and the Wigner-Ville distribution. The slant correction does not affect the connectivity of the word and the resulting words are natural. The evaluation of our algorithm was equally made by subjective and objective means. The algorithm has been tested in English and Modern Greek samples of more than 500 writers, taken from the databases IAM-DB and GRUHD. The extracted results are natural, and almost always improved with respect to the original image, even in the case of variant-slanted writing. The performance of an existed character recognition system showed an increase of up to 9% for the same data, while the training time cost was significantly reduced. Due to its simplicity, this algorithm can be easily incorporated into any optical character recognition system. © 2001 Pattern Recognition Society. Published by Elsevier Science Ltd. All rights reserved.","author":[{"dropping-particle":"","family":"Kavallieratou","given":"E.","non-dropping-particle":"","parse-names":false,"suffix":""},{"dropping-particle":"","family":"Fakotakis","given":"N.","non-dropping-particle":"","parse-names":false,"suffix":""},{"dropping-particle":"","family":"Kokkinakis","given":"G.","non-dropping-particle":"","parse-names":false,"suffix":""}],"container-title":"Pattern Recognition","id":"ITEM-1","issue":"12","issued":{"date-parts":[["2001","12"]]},"page":"2515-2522","publisher":"Pergamon","title":"Slant estimation algorithm for OCR systems","type":"article-journal","volume":"34"},"uris":["http://www.mendeley.com/documents/?uuid=43cfb7f3-cfce-3ab0-8b44-3508999a1af4","http://www.mendeley.com/documents/?uuid=391861ed-4660-45ae-bcc6-d144473c0fd8"]}],"mendeley":{"formattedCitation":"[2]","plainTextFormattedCitation":"[2]","previouslyFormattedCitation":"[2]"},"properties":{"noteIndex":0},"schema":"https://github.com/citation-style-language/schema/raw/master/csl-citation.json"}</w:instrText>
      </w:r>
      <w:r w:rsidR="00737D75">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[2]</w:t>
      </w:r>
      <w:r w:rsidR="00737D75">
        <w:rPr>
          <w:rFonts w:ascii="Times New Roman" w:hAnsi="Times New Roman" w:cs="Times New Roman"/>
          <w:sz w:val="20"/>
          <w:szCs w:val="20"/>
        </w:rPr>
        <w:fldChar w:fldCharType="end"/>
      </w:r>
      <w:r w:rsidR="00737D75">
        <w:rPr>
          <w:rFonts w:ascii="Times New Roman" w:hAnsi="Times New Roman" w:cs="Times New Roman"/>
          <w:sz w:val="20"/>
          <w:szCs w:val="20"/>
        </w:rPr>
        <w:t xml:space="preserve">, text line separation </w:t>
      </w:r>
      <w:r w:rsidR="00737D75">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{"citationItems":[{"id":"ITEM-1","itemData":{"DOI":"10.1016/j.patrec.2015.06.008","ISSN":"01678655","abstract":"Binarization is one of the key initial steps in image analysis and system understanding. Different types of document degradations make the binarization a very challenging task. This paper proposes a statistical framework for binarizing degraded document images based on the concept of conditional random fields (CRFs). The CRFs are discriminative graphical models which model conditional distribution and are used in structural classifications. The distribution of binarized images given the degraded ones is modelled with respect to a set of informative features extracted for all sites of the document image. The recent marginal based learning method [5] is used for the estimation of parameters of the model. The proposed graphical framework enables the depending labelling of all the sites of image despite the independent pixel-by-pixel binarization of other methods. The performance of our system is evaluated on different document image datasets and is compared with several well-known binarization methods. Experimental results show comparable performance with respect to other state-of-the-art methods.","author":[{"dropping-particle":"","family":"Ahmadi","given":"Ehsan","non-dropping-particle":"","parse-names":false,"suffix":""},{"dropping-particle":"","family":"Azimifar","given":"Zohreh","non-dropping-particle":"","parse-names":false,"suffix":""},{"dropping-particle":"","family":"Shams","given":"Maryam","non-dropping-particle":"","parse-names":false,"suffix":""},{"dropping-particle":"","family":"Famouri","given":"Mahmoud","non-dropping-particle":"","parse-names":false,"suffix":""},{"dropping-particle":"","family":"Shafiee","given":"Mohammad Javad","non-dropping-particle":"","parse-names":false,"suffix":""}],"container-title":"Pattern Recognition Letters","id":"ITEM-1","issued":{"date-parts":[["2015","7"]]},"page":"36-42","publisher":"Elsevier","title":"Document image binarization using a discriminative structural classifier","type":"article-journal","volume":"63"},"uris":["http://www.mendeley.com/documents/?uuid=febb6bff-78ce-31ff-a684-c9dee937ec63","http://www.mendeley.com/documents/?uuid=513ebcb4-d1b3-4622-9705-8e6308483315"]}],"mendeley":{"formattedCitation":"[3]","plainTextFormattedCitation":"[3]","previouslyFormattedCitation":"[3]"},"properties":{"noteIndex":0},"schema":"https://github.com/citation-style-language/schema/raw/master/csl-citation.json"}</w:instrText>
      </w:r>
      <w:r w:rsidR="00737D75">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[3]</w:t>
      </w:r>
      <w:r w:rsidR="00737D75">
        <w:rPr>
          <w:rFonts w:ascii="Times New Roman" w:hAnsi="Times New Roman" w:cs="Times New Roman"/>
          <w:sz w:val="20"/>
          <w:szCs w:val="20"/>
        </w:rPr>
        <w:fldChar w:fldCharType="end"/>
      </w:r>
      <w:r w:rsidR="00737D75">
        <w:rPr>
          <w:rFonts w:ascii="Times New Roman" w:hAnsi="Times New Roman" w:cs="Times New Roman"/>
          <w:sz w:val="20"/>
          <w:szCs w:val="20"/>
        </w:rPr>
        <w:t xml:space="preserve">, word recognition </w:t>
      </w:r>
      <w:r w:rsidR="00737D75">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147996929X","author":[{"dropping-particle":"","family":"Bhowmik","given":"Showmik","non-dropping-particle":"","parse-names":false,"suffix":""},{"dropping-particle":"","family":"Malakar","given":"Samir","non-dropping-particle":"","parse-names":false,"suffix":""},{"dropping-particle":"","family":"Sarkar","given":"Ram","non-dropping-particle":"","parse-names":false,"suffix":""},{"dropping-particle":"","family":"Nasipuri","given":"Mita","non-dropping-particle":"","parse-names":false,"suffix":""}],"container-title":"2014 International Conference on Computational Intelligence and Communication Networks","id":"ITEM-1","issued":{"date-parts":[["2014"]]},"page":"257-261","publisher":"IEEE","title":"Handwritten Bangla word recognition using elliptical features","type":"paper-conference"},"uris":["http://www.mendeley.com/documents/?uuid=77c51c3d-2ceb-4089-9385-33dd1df62240"]}],"mendeley":{"formattedCitation":"[4]","plainTextFormattedCitation":"[4]","previouslyFormattedCitation":"[4]"},"properties":{"noteIndex":0},"schema":"https://github.com/citation-style-language/schema/raw/master/csl-citation.json"}</w:instrText>
      </w:r>
      <w:r w:rsidR="00737D75">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[4]</w:t>
      </w:r>
      <w:r w:rsidR="00737D75">
        <w:rPr>
          <w:rFonts w:ascii="Times New Roman" w:hAnsi="Times New Roman" w:cs="Times New Roman"/>
          <w:sz w:val="20"/>
          <w:szCs w:val="20"/>
        </w:rPr>
        <w:fldChar w:fldCharType="end"/>
      </w:r>
      <w:r w:rsidR="00250AA2" w:rsidRPr="00250AA2">
        <w:rPr>
          <w:rFonts w:ascii="Times New Roman" w:hAnsi="Times New Roman" w:cs="Times New Roman"/>
          <w:sz w:val="20"/>
          <w:szCs w:val="20"/>
        </w:rPr>
        <w:t>, do</w:t>
      </w:r>
      <w:r w:rsidR="00737D75">
        <w:rPr>
          <w:rFonts w:ascii="Times New Roman" w:hAnsi="Times New Roman" w:cs="Times New Roman"/>
          <w:sz w:val="20"/>
          <w:szCs w:val="20"/>
        </w:rPr>
        <w:t xml:space="preserve">cument layout analysis (DLA) </w:t>
      </w:r>
      <w:r w:rsidR="00737D75">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{"citationItems":[{"id":"ITEM-1","itemData":{"ISSN":"0031-3203","author":[{"dropping-particle":"","family":"Moghaddam","given":"Reza Farrahi","non-dropping-particle":"","parse-names":false,"suffix":""},{"dropping-particle":"","family":"Cheriet","given":"Mohamed","non-dropping-particle":"","parse-names":false,"suffix":""}],"container-title":"Pattern Recognition","id":"ITEM-1","issue":"6","issued":{"date-parts":[["2012"]]},"page":"2419-2431","publisher":"Elsevier","title":"AdOtsu: An adaptive and parameterless generalization of Otsu's method for document image binarization","type":"article-journal","volume":"45"},"uris":["http://www.mendeley.com/documents/?uuid=142a368a-c67e-47b6-a5f9-ddc1ccf60f68"]}],"mendeley":{"formattedCitation":"[5]","plainTextFormattedCitation":"[5]","previouslyFormattedCitation":"[5]"},"properties":{"noteIndex":0},"schema":"https://github.com/citation-style-language/schema/raw/master/csl-citation.json"}</w:instrText>
      </w:r>
      <w:r w:rsidR="00737D75">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[5]</w:t>
      </w:r>
      <w:r w:rsidR="00737D75">
        <w:rPr>
          <w:rFonts w:ascii="Times New Roman" w:hAnsi="Times New Roman" w:cs="Times New Roman"/>
          <w:sz w:val="20"/>
          <w:szCs w:val="20"/>
        </w:rPr>
        <w:fldChar w:fldCharType="end"/>
      </w:r>
      <w:r w:rsidR="00250AA2">
        <w:rPr>
          <w:rFonts w:ascii="Times New Roman" w:hAnsi="Times New Roman" w:cs="Times New Roman"/>
          <w:sz w:val="20"/>
          <w:szCs w:val="20"/>
        </w:rPr>
        <w:t>, document for</w:t>
      </w:r>
      <w:r w:rsidR="00737D75">
        <w:rPr>
          <w:rFonts w:ascii="Times New Roman" w:hAnsi="Times New Roman" w:cs="Times New Roman"/>
          <w:sz w:val="20"/>
          <w:szCs w:val="20"/>
        </w:rPr>
        <w:t xml:space="preserve">m processing </w:t>
      </w:r>
      <w:r w:rsidR="00737D75">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{"citationItems":[{"id":"ITEM-1","itemData":{"DOI":"10.1007/978-981-13-9361-7_3","ISBN":"9789811393600","ISSN":"18650937","abstract":"Form processing refers to the process of extraction of information from filled-in forms. In this work, we have addressed three very crucial challenges of a form processing system, namely touching component separation, text non-text separation and handwritten-printed text separation. The proposed method is evaluated on a database having 50 filled-in forms written in Bangla, collected during an essay competition in a school. The experimental results are promising.","author":[{"dropping-particle":"","family":"Ghosh","given":"Soulib","non-dropping-particle":"","parse-names":false,"suffix":""},{"dropping-particle":"","family":"Bhattacharya","given":"Rajdeep","non-dropping-particle":"","parse-names":false,"suffix":""},{"dropping-particle":"","family":"Majhi","given":"Sandipan","non-dropping-particle":"","parse-names":false,"suffix":""},{"dropping-particle":"","family":"Bhowmik","given":"Showmik","non-dropping-particle":"","parse-names":false,"suffix":""},{"dropping-particle":"","family":"Malakar","given":"Samir","non-dropping-particle":"","parse-names":false,"suffix":""},{"dropping-particle":"","family":"Sarkar","given":"Ram","non-dropping-particle":"","parse-names":false,"suffix":""}],"container-title":"Communications in Computer and Information Science","id":"ITEM-1","issued":{"date-parts":[["2019","12"]]},"page":"27-37","publisher":"Springer Verlag","title":"Textual Content Retrieval from Filled-in Form Images","type":"paper-conference","volume":"1020"},"uris":["http://www.mendeley.com/documents/?uuid=283f875f-155c-3593-9ae7-b5664cfc3979","http://www.mendeley.com/documents/?uuid=2a341478-8617-49fc-8f96-ec62c96bb644"]}],"mendeley":{"formattedCitation":"[6]","plainTextFormattedCitation":"[6]","previouslyFormattedCitation":"[6]"},"properties":{"noteIndex":0},"schema":"https://github.com/citation-style-language/schema/raw/master/csl-citation.json"}</w:instrText>
      </w:r>
      <w:r w:rsidR="00737D75">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[6]</w:t>
      </w:r>
      <w:r w:rsidR="00737D75">
        <w:rPr>
          <w:rFonts w:ascii="Times New Roman" w:hAnsi="Times New Roman" w:cs="Times New Roman"/>
          <w:sz w:val="20"/>
          <w:szCs w:val="20"/>
        </w:rPr>
        <w:fldChar w:fldCharType="end"/>
      </w:r>
      <w:r w:rsidR="00250AA2" w:rsidRPr="00250AA2">
        <w:rPr>
          <w:rFonts w:ascii="Times New Roman" w:hAnsi="Times New Roman" w:cs="Times New Roman"/>
          <w:sz w:val="20"/>
          <w:szCs w:val="20"/>
        </w:rPr>
        <w:t xml:space="preserve"> and many other optical charac</w:t>
      </w:r>
      <w:r w:rsidR="00737D75">
        <w:rPr>
          <w:rFonts w:ascii="Times New Roman" w:hAnsi="Times New Roman" w:cs="Times New Roman"/>
          <w:sz w:val="20"/>
          <w:szCs w:val="20"/>
        </w:rPr>
        <w:t>ter recognition (OCR) systems</w:t>
      </w:r>
      <w:r w:rsidR="00250AA2" w:rsidRPr="00250AA2">
        <w:rPr>
          <w:rFonts w:ascii="Times New Roman" w:hAnsi="Times New Roman" w:cs="Times New Roman"/>
          <w:sz w:val="20"/>
          <w:szCs w:val="20"/>
        </w:rPr>
        <w:t>.</w:t>
      </w:r>
      <w:r w:rsidR="00737D75">
        <w:rPr>
          <w:rFonts w:ascii="Times New Roman" w:hAnsi="Times New Roman" w:cs="Times New Roman"/>
          <w:sz w:val="20"/>
          <w:szCs w:val="20"/>
        </w:rPr>
        <w:t xml:space="preserve"> </w:t>
      </w:r>
      <w:r w:rsidR="00250AA2" w:rsidRPr="00250AA2">
        <w:rPr>
          <w:rFonts w:ascii="Times New Roman" w:hAnsi="Times New Roman" w:cs="Times New Roman"/>
          <w:sz w:val="20"/>
          <w:szCs w:val="20"/>
        </w:rPr>
        <w:t>Thus, without an effective document binarization method, it is quite difficult to develop a complete document processing and recognition system with promising output.</w:t>
      </w:r>
      <w:r w:rsidR="006C5378">
        <w:rPr>
          <w:rFonts w:ascii="Times New Roman" w:hAnsi="Times New Roman" w:cs="Times New Roman"/>
          <w:sz w:val="20"/>
          <w:szCs w:val="20"/>
        </w:rPr>
        <w:t xml:space="preserve"> </w:t>
      </w:r>
      <w:r w:rsidRPr="00C9738E">
        <w:rPr>
          <w:rFonts w:ascii="Times New Roman" w:hAnsi="Times New Roman" w:cs="Times New Roman"/>
          <w:sz w:val="20"/>
          <w:szCs w:val="20"/>
        </w:rPr>
        <w:t xml:space="preserve">A document image generally suffers from </w:t>
      </w:r>
      <w:r w:rsidR="003A79E2" w:rsidRPr="003A79E2">
        <w:rPr>
          <w:rFonts w:ascii="Times New Roman" w:hAnsi="Times New Roman" w:cs="Times New Roman"/>
          <w:sz w:val="20"/>
          <w:szCs w:val="20"/>
        </w:rPr>
        <w:t xml:space="preserve">different sorts of concerns such as dark spots (appear due to seeping of pen ink from other side of the page), bleed through, presence of seals (appears in many official documents) and fainting of ink (due to rough handling of old documents or due to the </w:t>
      </w:r>
      <w:r w:rsidR="003A79E2">
        <w:rPr>
          <w:rFonts w:ascii="Times New Roman" w:hAnsi="Times New Roman" w:cs="Times New Roman"/>
          <w:sz w:val="20"/>
          <w:szCs w:val="20"/>
        </w:rPr>
        <w:t>use of pen with lighter ink)</w:t>
      </w:r>
      <w:r w:rsidR="003A79E2" w:rsidRPr="003A79E2">
        <w:rPr>
          <w:rFonts w:ascii="Times New Roman" w:hAnsi="Times New Roman" w:cs="Times New Roman"/>
          <w:sz w:val="20"/>
          <w:szCs w:val="20"/>
        </w:rPr>
        <w:t>. These degradations basically take the form of noise in the image version of these documents. Besides that, challenges like uneven illuminations of light and dark creases mostly appears due to the erroneous procurement of images. Even the quality and the texture of the document itself may introduce various background level variations. Often more than one of these types of degradations is found in document images.</w:t>
      </w:r>
      <w:r w:rsidR="003A79E2">
        <w:rPr>
          <w:rFonts w:ascii="Times New Roman" w:hAnsi="Times New Roman" w:cs="Times New Roman"/>
          <w:sz w:val="20"/>
          <w:szCs w:val="20"/>
        </w:rPr>
        <w:t xml:space="preserve"> In that case</w:t>
      </w:r>
      <w:r w:rsidRPr="00C9738E">
        <w:rPr>
          <w:rFonts w:ascii="Times New Roman" w:hAnsi="Times New Roman" w:cs="Times New Roman"/>
          <w:sz w:val="20"/>
          <w:szCs w:val="20"/>
        </w:rPr>
        <w:t xml:space="preserve">, conventional binarization methods fail to yield desired output and as a result Optical Character Recognition </w:t>
      </w:r>
      <w:r w:rsidR="003A79E2">
        <w:rPr>
          <w:rFonts w:ascii="Times New Roman" w:hAnsi="Times New Roman" w:cs="Times New Roman"/>
          <w:sz w:val="20"/>
          <w:szCs w:val="20"/>
        </w:rPr>
        <w:t xml:space="preserve">(OCR) also becomes error-prone. </w:t>
      </w:r>
      <w:r w:rsidRPr="00C9738E">
        <w:rPr>
          <w:rFonts w:ascii="Times New Roman" w:hAnsi="Times New Roman" w:cs="Times New Roman"/>
          <w:sz w:val="20"/>
          <w:szCs w:val="20"/>
        </w:rPr>
        <w:t>Though the research on binarization have been started since many decades, finding a suitable threshold value for bimodal clustering of entire pixel set is still considered as an open challenge for the degraded documents.</w:t>
      </w:r>
      <w:r w:rsidRPr="004632D2">
        <w:rPr>
          <w:rFonts w:ascii="Times New Roman" w:hAnsi="Times New Roman" w:cs="Times New Roman"/>
          <w:sz w:val="20"/>
          <w:szCs w:val="20"/>
        </w:rPr>
        <w:t xml:space="preserve"> Document Image Binarization Competition (DIBCO), has been organized in conjunction with International Conference on Document image Analysis and Recognition (ICDAR) to explore the recent efforts in document </w:t>
      </w:r>
      <w:r w:rsidR="00026EE7" w:rsidRPr="004632D2">
        <w:rPr>
          <w:rFonts w:ascii="Times New Roman" w:hAnsi="Times New Roman" w:cs="Times New Roman"/>
          <w:sz w:val="20"/>
          <w:szCs w:val="20"/>
        </w:rPr>
        <w:t>image binarization since 2009. In the competition of 2019, our method (method 1</w:t>
      </w:r>
      <w:r w:rsidR="00B16D84" w:rsidRPr="004632D2">
        <w:rPr>
          <w:rFonts w:ascii="Times New Roman" w:hAnsi="Times New Roman" w:cs="Times New Roman"/>
          <w:sz w:val="20"/>
          <w:szCs w:val="20"/>
        </w:rPr>
        <w:t xml:space="preserve">0b in </w:t>
      </w:r>
      <w:r w:rsidR="00B16D84" w:rsidRPr="004632D2">
        <w:rPr>
          <w:rFonts w:ascii="Times New Roman" w:hAnsi="Times New Roman" w:cs="Times New Roman"/>
          <w:sz w:val="20"/>
          <w:szCs w:val="20"/>
        </w:rPr>
        <w:fldChar w:fldCharType="begin" w:fldLock="1"/>
      </w:r>
      <w:r w:rsidR="009F69C7" w:rsidRPr="004632D2">
        <w:rPr>
          <w:rFonts w:ascii="Times New Roman" w:hAnsi="Times New Roman" w:cs="Times New Roman"/>
          <w:sz w:val="20"/>
          <w:szCs w:val="20"/>
        </w:rPr>
        <w:instrText>ADDIN CSL_CITATION {"citationItems":[{"id":"ITEM-1","itemData":{"DOI":"10.1109/ICDAR.2019.00249","author":[{"dropping-particle":"","family":"Pratikakis","given":"Ioannis","non-dropping-particle":"","parse-names":false,"suffix":""},{"dropping-particle":"","family":"Zagoris, KonstantinPratikakis, I., Zagoris, K., Karagiannis, X., Tsochatzidis, L., Mondal, T., Wang, X., … Li, M. (2019). ICDAR 2019 Competition on Document Image Binarization (DIBCO 2019 ). 2019 15th IAPR International Conference on Document Analysis and","given":"(November 2019). https://doi.org/10.1109/ICDAR.2019.00249os","non-dropping-particle":"","parse-names":false,"suffix":""},{"dropping-particle":"","family":"Karagiannis","given":"Xenofon","non-dropping-particle":"","parse-names":false,"suffix":""},{"dropping-particle":"","family":"Tsochatzidis","given":"Lazaros","non-dropping-particle":"","parse-names":false,"suffix":""},{"dropping-particle":"","family":"Mondal","given":"Tanmoy","non-dropping-particle":"","parse-names":false,"suffix":""},{"dropping-particle":"","family":"Wang","given":"Xinrui","non-dropping-particle":"","parse-names":false,"suffix":""},{"dropping-particle":"","family":"Xiong","given":"Wei","non-dropping-particle":"","parse-names":false,"suffix":""},{"dropping-particle":"","family":"Li","given":"Min","non-dropping-particle":"","parse-names":false,"suffix":""},{"dropping-particle":"","family":"Wang","given":"Chuansheng","non-dropping-particle":"","parse-names":false,"suffix":""},{"dropping-particle":"","family":"Guan","given":"Laifu","non-dropping-particle":"","parse-names":false,"suffix":""},{"dropping-particle":"","family":"Xiong","given":"Zijie","non-dropping-particle":"","parse-names":false,"suffix":""},{"dropping-particle":"","family":"Li","given":"Min","non-dropping-particle":"","parse-names":false,"suffix":""}],"container-title":"2019 15th IAPR International Conference on Document Analysis and Recognition (ICDAR)","id":"ITEM-1","issue":"November 2019","issued":{"date-parts":[["2019"]]},"title":"ICDAR 2019 Competition on Document Image Binarization (DIBCO 2019 )","type":"article-journal"},"uris":["http://www.mendeley.com/documents/?uuid=fddbaee1-5e3b-4702-bb18-85ff045abdcf"]}],"mendeley":{"formattedCitation":"[7]","plainTextFormattedCitation":"[7]","previouslyFormattedCitation":"[7]"},"properties":{"noteIndex":0},"schema":"https://github.com/citation-style-language/schema/raw/master/csl-citation.json"}</w:instrText>
      </w:r>
      <w:r w:rsidR="00B16D84" w:rsidRPr="004632D2">
        <w:rPr>
          <w:rFonts w:ascii="Times New Roman" w:hAnsi="Times New Roman" w:cs="Times New Roman"/>
          <w:sz w:val="20"/>
          <w:szCs w:val="20"/>
        </w:rPr>
        <w:fldChar w:fldCharType="separate"/>
      </w:r>
      <w:r w:rsidR="00737D75" w:rsidRPr="004632D2">
        <w:rPr>
          <w:rFonts w:ascii="Times New Roman" w:hAnsi="Times New Roman" w:cs="Times New Roman"/>
          <w:noProof/>
          <w:sz w:val="20"/>
          <w:szCs w:val="20"/>
        </w:rPr>
        <w:t>[7]</w:t>
      </w:r>
      <w:r w:rsidR="00B16D84" w:rsidRPr="004632D2">
        <w:rPr>
          <w:rFonts w:ascii="Times New Roman" w:hAnsi="Times New Roman" w:cs="Times New Roman"/>
          <w:sz w:val="20"/>
          <w:szCs w:val="20"/>
        </w:rPr>
        <w:fldChar w:fldCharType="end"/>
      </w:r>
      <w:r w:rsidR="00026EE7" w:rsidRPr="004632D2">
        <w:rPr>
          <w:rFonts w:ascii="Times New Roman" w:hAnsi="Times New Roman" w:cs="Times New Roman"/>
          <w:sz w:val="20"/>
          <w:szCs w:val="20"/>
        </w:rPr>
        <w:t>) has achieved the winning place among 24 participating methods.</w:t>
      </w:r>
    </w:p>
    <w:p w:rsidR="001A054F" w:rsidRPr="00C9738E" w:rsidRDefault="001A054F" w:rsidP="00226465">
      <w:pPr>
        <w:spacing w:line="360" w:lineRule="auto"/>
        <w:ind w:firstLine="720"/>
        <w:jc w:val="both"/>
        <w:rPr>
          <w:rFonts w:ascii="Times New Roman" w:hAnsi="Times New Roman" w:cs="Times New Roman"/>
          <w:sz w:val="20"/>
          <w:szCs w:val="20"/>
        </w:rPr>
      </w:pPr>
      <w:r w:rsidRPr="00C9738E">
        <w:rPr>
          <w:rFonts w:ascii="Times New Roman" w:hAnsi="Times New Roman" w:cs="Times New Roman"/>
          <w:sz w:val="20"/>
          <w:szCs w:val="20"/>
        </w:rPr>
        <w:t>In this paper, we have presented an efficient binarization technique which is an ensemble of three succ</w:t>
      </w:r>
      <w:r w:rsidR="00B16D84">
        <w:rPr>
          <w:rFonts w:ascii="Times New Roman" w:hAnsi="Times New Roman" w:cs="Times New Roman"/>
          <w:sz w:val="20"/>
          <w:szCs w:val="20"/>
        </w:rPr>
        <w:t xml:space="preserve">essors of K-means clustering </w:t>
      </w:r>
      <w:r w:rsidR="00B16D84">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{"citationItems":[{"id":"ITEM-1","itemData":{"ISSN":"0035-9254","author":[{"dropping-particle":"","family":"Hartigan","given":"John A","non-dropping-particle":"","parse-names":false,"suffix":""},{"dropping-particle":"","family":"Wong","given":"Manchek A","non-dropping-particle":"","parse-names":false,"suffix":""}],"container-title":"Journal of the Royal Statistical Society. Series C (Applied Statistics)","id":"ITEM-1","issue":"1","issued":{"date-parts":[["1979"]]},"page":"100-108","publisher":"JSTOR","title":"Algorithm AS 136: A k-means clustering algorithm","type":"article-journal","volume":"28"},"uris":["http://www.mendeley.com/documents/?uuid=cf4356e8-0f5c-4916-99bf-197cf30a4f01"]}],"mendeley":{"formattedCitation":"[8]","plainTextFormattedCitation":"[8]","previouslyFormattedCitation":"[8]"},"properties":{"noteIndex":0},"schema":"https://github.com/citation-style-language/schema/raw/master/csl-citation.json"}</w:instrText>
      </w:r>
      <w:r w:rsidR="00B16D84">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[8]</w:t>
      </w:r>
      <w:r w:rsidR="00B16D84">
        <w:rPr>
          <w:rFonts w:ascii="Times New Roman" w:hAnsi="Times New Roman" w:cs="Times New Roman"/>
          <w:sz w:val="20"/>
          <w:szCs w:val="20"/>
        </w:rPr>
        <w:fldChar w:fldCharType="end"/>
      </w:r>
      <w:r w:rsidR="00B949EC">
        <w:rPr>
          <w:rFonts w:ascii="Times New Roman" w:hAnsi="Times New Roman" w:cs="Times New Roman"/>
          <w:sz w:val="20"/>
          <w:szCs w:val="20"/>
        </w:rPr>
        <w:t xml:space="preserve">, namely Fuzzy C-Means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{"citationItems":[{"id":"ITEM-1","itemData":{"author":[{"dropping-particle":"","family":"Bezdek","given":"J C","non-dropping-particle":"","parse-names":false,"suffix":""},{"dropping-particle":"","family":"Ehrlich","given":"R","non-dropping-particle":"","parse-names":false,"suffix":""},{"dropping-particle":"","family":"Full","given":"W","non-dropping-particle":"","parse-names":false,"suffix":""}],"id":"ITEM-1","issued":{"date-parts":[["1984"]]},"title":"FCM: The fuzzy c-means clustering algorithm: Computer s &amp; Geosciences, 10, no. 2–3, 191–203","type":"article"},"uris":["http://www.mendeley.com/documents/?uuid=64be44ec-3e86-4726-afab-5e249372773e"]}],"mendeley":{"formattedCitation":"[9]","plainTextFormattedCitation":"[9]","previouslyFormattedCitation":"[9]"},"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[9]</w:t>
      </w:r>
      <w:r w:rsidR="00B949EC">
        <w:rPr>
          <w:rFonts w:ascii="Times New Roman" w:hAnsi="Times New Roman" w:cs="Times New Roman"/>
          <w:sz w:val="20"/>
          <w:szCs w:val="20"/>
        </w:rPr>
        <w:fldChar w:fldCharType="end"/>
      </w:r>
      <w:r w:rsidR="00B949EC">
        <w:rPr>
          <w:rFonts w:ascii="Times New Roman" w:hAnsi="Times New Roman" w:cs="Times New Roman"/>
          <w:sz w:val="20"/>
          <w:szCs w:val="20"/>
        </w:rPr>
        <w:t xml:space="preserve">, K-Medoids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{"citationItems":[{"id":"ITEM-1","itemData":{"ISBN":"1-55860-153-8","abstract":"Spatial data mining is the discovery of interesting relationships and c haracteristics that ma y exist implicitly in spatial databases? In this paper? w e explore whether clus? tering methods ha earole topla v y in spatial data mining? T o this end? w e dev elop a new clustering method called CLARANS whic h is based on randomized searc h? W e also dev elop t o spatial data mining algorithms that use CLARANS? Our analysis and w experimen ts sho w that with the assistance of CLARANS? these t o algorithms are v w ery e?ectiv e and can lead to disco eries that are di?cult to ?nd with curren v t spatial data mining algorithms? F urthermore? experimen ts conducted to compare the performance of CLARANS with that of existing clustering methods sho w that CLARANS is the most e?cien t","author":[{"dropping-particle":"","family":"Ng","given":"Raymond T","non-dropping-particle":"","parse-names":false,"suffix":""},{"dropping-particle":"","family":"Han","given":"Jiawei","non-dropping-particle":"","parse-names":false,"suffix":""}],"container-title":"Proceedings of the 20th International Conference on Very Large Data Bases","id":"ITEM-1","issued":{"date-parts":[["1994"]]},"page":"144-155","title":"Efficient and Effective Clustering Methods for Spatial Data Mining","type":"article-journal"},"uris":["http://www.mendeley.com/documents/?uuid=f9d1c0e4-5ebc-48cb-ae56-bde4b9f9bb40","http://www.mendeley.com/documents/?uuid=be9bd5c3-173b-442a-ad8b-7a45f5c9b4c4"]}],"mendeley":{"formattedCitation":"[10]","plainTextFormattedCitation":"[10]","previouslyFormattedCitation":"[10]"},"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[10]</w:t>
      </w:r>
      <w:r w:rsidR="00B949EC">
        <w:rPr>
          <w:rFonts w:ascii="Times New Roman" w:hAnsi="Times New Roman" w:cs="Times New Roman"/>
          <w:sz w:val="20"/>
          <w:szCs w:val="20"/>
        </w:rPr>
        <w:fldChar w:fldCharType="end"/>
      </w:r>
      <w:r w:rsidRPr="00C9738E">
        <w:rPr>
          <w:rFonts w:ascii="Times New Roman" w:hAnsi="Times New Roman" w:cs="Times New Roman"/>
          <w:sz w:val="20"/>
          <w:szCs w:val="20"/>
        </w:rPr>
        <w:t xml:space="preserve"> and K</w:t>
      </w:r>
      <w:r w:rsidR="00B949EC">
        <w:rPr>
          <w:rFonts w:ascii="Times New Roman" w:hAnsi="Times New Roman" w:cs="Times New Roman"/>
          <w:sz w:val="20"/>
          <w:szCs w:val="20"/>
        </w:rPr>
        <w:t xml:space="preserve">-Means++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0898716241","author":[{"dropping-particle":"","family":"Arthur","given":"David","non-dropping-particle":"","parse-names":false,"suffix":""},{"dropping-particle":"","family":"Vassilvitskii","given":"Sergei","non-dropping-particle":"","parse-names":false,"suffix":""}],"container-title":"Proceedings of the eighteenth annual ACM-SIAM symposium on Discrete algorithms","id":"ITEM-1","issued":{"date-parts":[["2007"]]},"page":"1027-1035","publisher":"Society for Industrial and Applied Mathematics","title":"k-means++: The advantages of careful seeding","type":"paper-conference"},"uris":["http://www.mendeley.com/documents/?uuid=afacb24c-875c-4f57-90b6-d4820f889170"]}],"mendeley":{"formattedCitation":"[11]","plainTextFormattedCitation":"[11]","previouslyFormattedCitation":"[11]"},"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[11]</w:t>
      </w:r>
      <w:r w:rsidR="00B949EC">
        <w:rPr>
          <w:rFonts w:ascii="Times New Roman" w:hAnsi="Times New Roman" w:cs="Times New Roman"/>
          <w:sz w:val="20"/>
          <w:szCs w:val="20"/>
        </w:rPr>
        <w:fldChar w:fldCharType="end"/>
      </w:r>
      <w:r w:rsidRPr="00C9738E">
        <w:rPr>
          <w:rFonts w:ascii="Times New Roman" w:hAnsi="Times New Roman" w:cs="Times New Roman"/>
          <w:sz w:val="20"/>
          <w:szCs w:val="20"/>
        </w:rPr>
        <w:t xml:space="preserve">. Initially a noise </w:t>
      </w:r>
      <w:r w:rsidRPr="00C9738E">
        <w:rPr>
          <w:rFonts w:ascii="Times New Roman" w:hAnsi="Times New Roman" w:cs="Times New Roman"/>
          <w:sz w:val="20"/>
          <w:szCs w:val="20"/>
        </w:rPr>
        <w:lastRenderedPageBreak/>
        <w:t xml:space="preserve">reduction process is employed on the input grayscale image to eliminate the background variation. The resultant image is then fed into the binarization step. The final clusters are obtained by following a voting process. However, in this work, out of three clustering results, we select one as the decider. When a conflict occurs between the other two clustering results for the labeling of a particular pixel, the decider makes the final verdict. For the selection of the decider, we estimate the quality of each clustering result </w:t>
      </w:r>
      <w:r w:rsidR="00FC1062" w:rsidRPr="00C9738E">
        <w:rPr>
          <w:rFonts w:ascii="Times New Roman" w:hAnsi="Times New Roman" w:cs="Times New Roman"/>
          <w:sz w:val="20"/>
          <w:szCs w:val="20"/>
        </w:rPr>
        <w:t>using DB</w:t>
      </w:r>
      <w:r w:rsidR="00B949EC">
        <w:rPr>
          <w:rFonts w:ascii="Times New Roman" w:hAnsi="Times New Roman" w:cs="Times New Roman"/>
          <w:sz w:val="20"/>
          <w:szCs w:val="20"/>
        </w:rPr>
        <w:t xml:space="preserve"> cluster validity index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{"citationItems":[{"id":"ITEM-1","itemData":{"author":[{"dropping-particle":"","family":"Davies","given":"David L","non-dropping-particle":"","parse-names":false,"suffix":""}],"container-title":"IEEE Trans. Pattern, Anal. Machine Inetell","id":"ITEM-1","issued":{"date-parts":[["0"]]},"page":"224-227","title":"L., Bouldin, DW,(1979): A cluster separation measure","type":"article-journal","volume":"1"},"uris":["http://www.mendeley.com/documents/?uuid=1e810379-b0d3-4058-b0c3-14477df924e5"]}],"mendeley":{"formattedCitation":"[12]","plainTextFormattedCitation":"[12]","previouslyFormattedCitation":"[12]"},"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[12]</w:t>
      </w:r>
      <w:r w:rsidR="00B949EC">
        <w:rPr>
          <w:rFonts w:ascii="Times New Roman" w:hAnsi="Times New Roman" w:cs="Times New Roman"/>
          <w:sz w:val="20"/>
          <w:szCs w:val="20"/>
        </w:rPr>
        <w:fldChar w:fldCharType="end"/>
      </w:r>
      <w:r w:rsidRPr="00C9738E">
        <w:rPr>
          <w:rFonts w:ascii="Times New Roman" w:hAnsi="Times New Roman" w:cs="Times New Roman"/>
          <w:sz w:val="20"/>
          <w:szCs w:val="20"/>
        </w:rPr>
        <w:t xml:space="preserve"> and the one with the lowest value is selected as the decider. Finally, on the resultant binarized image post processing is carried out to preserve the stroke connectivity so that the quality of text regions gets improved. It is to be noted that the proposed method has no parameter to be tuned, which is not so commonplace in binarization methods.</w:t>
      </w:r>
    </w:p>
    <w:p w:rsidR="00FC1062" w:rsidRPr="00C9738E" w:rsidRDefault="00FC1062" w:rsidP="00226465">
      <w:pPr>
        <w:spacing w:line="360" w:lineRule="auto"/>
        <w:ind w:firstLine="720"/>
        <w:jc w:val="both"/>
        <w:rPr>
          <w:rFonts w:ascii="Times New Roman" w:hAnsi="Times New Roman" w:cs="Times New Roman"/>
          <w:sz w:val="20"/>
          <w:szCs w:val="20"/>
        </w:rPr>
      </w:pPr>
      <w:r w:rsidRPr="00C9738E">
        <w:rPr>
          <w:rFonts w:ascii="Times New Roman" w:hAnsi="Times New Roman" w:cs="Times New Roman"/>
          <w:sz w:val="20"/>
          <w:szCs w:val="20"/>
        </w:rPr>
        <w:t>The rest of the paper is organized as follows:  next section describes the existing binarization techniques along with their pros and cons. Section III puts forward the proposed method as a chronology of steps. Experimental results are presented and analyzed in section IV which is followed by final epilogue.</w:t>
      </w:r>
    </w:p>
    <w:p w:rsidR="003F1477" w:rsidRPr="00C9738E" w:rsidRDefault="003F1477" w:rsidP="00226465">
      <w:pPr>
        <w:pStyle w:val="ListParagraph"/>
        <w:numPr>
          <w:ilvl w:val="0"/>
          <w:numId w:val="1"/>
        </w:numPr>
        <w:spacing w:line="360" w:lineRule="auto"/>
        <w:jc w:val="both"/>
        <w:rPr>
          <w:rFonts w:ascii="Times New Roman" w:hAnsi="Times New Roman" w:cs="Times New Roman"/>
          <w:b/>
          <w:sz w:val="20"/>
          <w:szCs w:val="20"/>
        </w:rPr>
      </w:pPr>
      <w:r w:rsidRPr="00C9738E">
        <w:rPr>
          <w:rFonts w:ascii="Times New Roman" w:hAnsi="Times New Roman" w:cs="Times New Roman"/>
          <w:b/>
          <w:sz w:val="20"/>
          <w:szCs w:val="20"/>
        </w:rPr>
        <w:t>Related Work:</w:t>
      </w:r>
    </w:p>
    <w:p w:rsidR="003F1477" w:rsidRPr="00C9738E" w:rsidRDefault="003F1477" w:rsidP="00226465">
      <w:pPr>
        <w:spacing w:line="360" w:lineRule="auto"/>
        <w:jc w:val="both"/>
        <w:rPr>
          <w:rFonts w:ascii="Times New Roman" w:hAnsi="Times New Roman" w:cs="Times New Roman"/>
          <w:sz w:val="20"/>
          <w:szCs w:val="20"/>
        </w:rPr>
      </w:pPr>
      <w:r w:rsidRPr="00C9738E">
        <w:rPr>
          <w:rFonts w:ascii="Times New Roman" w:hAnsi="Times New Roman" w:cs="Times New Roman"/>
          <w:sz w:val="20"/>
          <w:szCs w:val="20"/>
        </w:rPr>
        <w:t xml:space="preserve">Various methods have been devised to address binarization since decades but all are not robust enough to handle various types of degradations at once. These methods, can broadly be categorized as rule and learning based methods - the former can further be sub-divided as global, local and hybrid thresholding based methods. We give a brief overview of these herein. </w:t>
      </w:r>
    </w:p>
    <w:p w:rsidR="00551A16" w:rsidRPr="00C9738E" w:rsidRDefault="003509BC" w:rsidP="00226465">
      <w:pPr>
        <w:spacing w:line="360" w:lineRule="auto"/>
        <w:ind w:firstLine="720"/>
        <w:jc w:val="both"/>
        <w:rPr>
          <w:rFonts w:ascii="Times New Roman" w:hAnsi="Times New Roman" w:cs="Times New Roman"/>
          <w:sz w:val="20"/>
          <w:szCs w:val="20"/>
        </w:rPr>
      </w:pPr>
      <w:r w:rsidRPr="00C9738E">
        <w:rPr>
          <w:rFonts w:ascii="Times New Roman" w:hAnsi="Times New Roman" w:cs="Times New Roman"/>
          <w:sz w:val="20"/>
          <w:szCs w:val="20"/>
        </w:rPr>
        <w:t>Any global approach probes for a single threshold value for the entire image to classify the foreground</w:t>
      </w:r>
      <w:r w:rsidR="00B949EC">
        <w:rPr>
          <w:rFonts w:ascii="Times New Roman" w:hAnsi="Times New Roman" w:cs="Times New Roman"/>
          <w:sz w:val="20"/>
          <w:szCs w:val="20"/>
        </w:rPr>
        <w:t xml:space="preserve"> and background pixels. Otsu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{"citationItems":[{"id":"ITEM-1","itemData":{"ISSN":"0018-9472","author":[{"dropping-particle":"","family":"Otsu","given":"Nobuyuki","non-dropping-particle":"","parse-names":false,"suffix":""}],"container-title":"IEEE transactions on systems, man, and cybernetics","id":"ITEM-1","issue":"1","issued":{"date-parts":[["1979"]]},"page":"62-66","publisher":"IEEE","title":"A threshold selection method from gray-level histograms","type":"article-journal","volume":"9"},"uris":["http://www.mendeley.com/documents/?uuid=76e1e413-c3cd-492a-8dc7-1f251d3f59b2"]}],"mendeley":{"formattedCitation":"[13]","plainTextFormattedCitation":"[13]","previouslyFormattedCitation":"[13]"},"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[13]</w:t>
      </w:r>
      <w:r w:rsidR="00B949EC">
        <w:rPr>
          <w:rFonts w:ascii="Times New Roman" w:hAnsi="Times New Roman" w:cs="Times New Roman"/>
          <w:sz w:val="20"/>
          <w:szCs w:val="20"/>
        </w:rPr>
        <w:fldChar w:fldCharType="end"/>
      </w:r>
      <w:r w:rsidRPr="00C9738E">
        <w:rPr>
          <w:rFonts w:ascii="Times New Roman" w:hAnsi="Times New Roman" w:cs="Times New Roman"/>
          <w:sz w:val="20"/>
          <w:szCs w:val="20"/>
        </w:rPr>
        <w:t xml:space="preserve"> develops a global thresholding method that maximizes the inter-class variance and minimizes the intra-class variance of the pixel inte</w:t>
      </w:r>
      <w:r w:rsidR="00B949EC">
        <w:rPr>
          <w:rFonts w:ascii="Times New Roman" w:hAnsi="Times New Roman" w:cs="Times New Roman"/>
          <w:sz w:val="20"/>
          <w:szCs w:val="20"/>
        </w:rPr>
        <w:t xml:space="preserve">nsity. Later, Kittler et al.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0018-9472","author":[{"dropping-particle":"","family":"Kittler","given":"Josef","non-dropping-particle":"","parse-names":false,"suffix":""},{"dropping-particle":"","family":"Illingworth","given":"John","non-dropping-particle":"","parse-names":false,"suffix":""}],"container-title":"IEEE transactions on systems, man, and cybernetics","id":"ITEM-1","issue":"5","issued":{"date-parts":[["1985"]]},"page":"652-655","publisher":"IEEE","title":"On threshold selection using clustering criteria","type":"article-journal"},"uris":["http://www.mendeley.com/documents/?uuid=098dc517-fb0d-4961-9996-dad16f2c34a1"]}],"mendeley":{"formattedCitation":"[14]","plainTextFormattedCitation":"[14]","previouslyFormattedCitation":"[14]"},"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[14]</w:t>
      </w:r>
      <w:r w:rsidR="00B949EC">
        <w:rPr>
          <w:rFonts w:ascii="Times New Roman" w:hAnsi="Times New Roman" w:cs="Times New Roman"/>
          <w:sz w:val="20"/>
          <w:szCs w:val="20"/>
        </w:rPr>
        <w:fldChar w:fldCharType="end"/>
      </w:r>
      <w:r w:rsidRPr="00C9738E">
        <w:rPr>
          <w:rFonts w:ascii="Times New Roman" w:hAnsi="Times New Roman" w:cs="Times New Roman"/>
          <w:sz w:val="20"/>
          <w:szCs w:val="20"/>
        </w:rPr>
        <w:t xml:space="preserve"> modify the Otsu’s method by minimizing the mean error rate. Though the global methods are very fast and simple to implement, these methods fail in case of diverse background. Conversely, local thresholding methods find individual </w:t>
      </w:r>
      <w:r w:rsidR="00551A16" w:rsidRPr="00C9738E">
        <w:rPr>
          <w:rFonts w:ascii="Times New Roman" w:hAnsi="Times New Roman" w:cs="Times New Roman"/>
          <w:sz w:val="20"/>
          <w:szCs w:val="20"/>
        </w:rPr>
        <w:t>threshold for each sub-region of an input image depending on its gray-level di</w:t>
      </w:r>
      <w:r w:rsidR="00B949EC">
        <w:rPr>
          <w:rFonts w:ascii="Times New Roman" w:hAnsi="Times New Roman" w:cs="Times New Roman"/>
          <w:sz w:val="20"/>
          <w:szCs w:val="20"/>
        </w:rPr>
        <w:t xml:space="preserve">stribution. </w:t>
      </w:r>
      <w:proofErr w:type="spellStart"/>
      <w:r w:rsidR="00B949EC">
        <w:rPr>
          <w:rFonts w:ascii="Times New Roman" w:hAnsi="Times New Roman" w:cs="Times New Roman"/>
          <w:sz w:val="20"/>
          <w:szCs w:val="20"/>
        </w:rPr>
        <w:t>Niblack’s</w:t>
      </w:r>
      <w:proofErr w:type="spellEnd"/>
      <w:r w:rsidR="00B949EC">
        <w:rPr>
          <w:rFonts w:ascii="Times New Roman" w:hAnsi="Times New Roman" w:cs="Times New Roman"/>
          <w:sz w:val="20"/>
          <w:szCs w:val="20"/>
        </w:rPr>
        <w:t xml:space="preserve"> method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{"citationItems":[{"id":"ITEM-1","itemData":{"ISBN":"8787200554","author":[{"dropping-particle":"","family":"Niblack","given":"Wayne","non-dropping-particle":"","parse-names":false,"suffix":""}],"id":"ITEM-1","issued":{"date-parts":[["1985"]]},"publisher":"Strandberg Publishing Company","title":"An introduction to digital image processing","type":"book"},"uris":["http://www.mendeley.com/documents/?uuid=02152264-9e3b-4685-9862-e1987c09a875"]}],"mendeley":{"formattedCitation":"[15]","plainTextFormattedCitation":"[15]","previouslyFormattedCitation":"[15]"},"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[15]</w:t>
      </w:r>
      <w:r w:rsidR="00B949EC">
        <w:rPr>
          <w:rFonts w:ascii="Times New Roman" w:hAnsi="Times New Roman" w:cs="Times New Roman"/>
          <w:sz w:val="20"/>
          <w:szCs w:val="20"/>
        </w:rPr>
        <w:fldChar w:fldCharType="end"/>
      </w:r>
      <w:r w:rsidR="00551A16" w:rsidRPr="00C9738E">
        <w:rPr>
          <w:rFonts w:ascii="Times New Roman" w:hAnsi="Times New Roman" w:cs="Times New Roman"/>
          <w:sz w:val="20"/>
          <w:szCs w:val="20"/>
        </w:rPr>
        <w:t xml:space="preserve"> is initial local thresholding method where a pixel-wise threshold is calculated by sliding a rectangular window over the gray image. It is later</w:t>
      </w:r>
      <w:r w:rsidR="00B949EC">
        <w:rPr>
          <w:rFonts w:ascii="Times New Roman" w:hAnsi="Times New Roman" w:cs="Times New Roman"/>
          <w:sz w:val="20"/>
          <w:szCs w:val="20"/>
        </w:rPr>
        <w:t xml:space="preserve"> improved by </w:t>
      </w:r>
      <w:proofErr w:type="spellStart"/>
      <w:r w:rsidR="00B949EC">
        <w:rPr>
          <w:rFonts w:ascii="Times New Roman" w:hAnsi="Times New Roman" w:cs="Times New Roman"/>
          <w:sz w:val="20"/>
          <w:szCs w:val="20"/>
        </w:rPr>
        <w:t>Sauvola</w:t>
      </w:r>
      <w:proofErr w:type="spellEnd"/>
      <w:r w:rsidR="00B949EC">
        <w:rPr>
          <w:rFonts w:ascii="Times New Roman" w:hAnsi="Times New Roman" w:cs="Times New Roman"/>
          <w:sz w:val="20"/>
          <w:szCs w:val="20"/>
        </w:rPr>
        <w:t xml:space="preserve"> et al.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Sauvola","given":"Jaakko","non-dropping-particle":"","parse-names":false,"suffix":""},{"dropping-particle":"","family":"Pietikäinen","given":"Matti","non-dropping-particle":"","parse-names":false,"suffix":""}],"container-title":"Pattern recognition","id":"ITEM-1","issue":"2","issued":{"date-parts":[["2000"]]},"page":"225-236","publisher":"Elsevier","title":"Adaptive document image binarization","type":"article-journal","volume":"33"},"uris":["http://www.mendeley.com/documents/?uuid=b57dfbda-6c0f-45a8-86da-7622fa40c429"]}],"mendeley":{"formattedCitation":"[16]","plainTextFormattedCitation":"[16]","previouslyFormattedCitation":"[16]"},"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[16]</w:t>
      </w:r>
      <w:r w:rsidR="00B949EC">
        <w:rPr>
          <w:rFonts w:ascii="Times New Roman" w:hAnsi="Times New Roman" w:cs="Times New Roman"/>
          <w:sz w:val="20"/>
          <w:szCs w:val="20"/>
        </w:rPr>
        <w:fldChar w:fldCharType="end"/>
      </w:r>
      <w:r w:rsidR="00551A16" w:rsidRPr="00C9738E">
        <w:rPr>
          <w:rFonts w:ascii="Times New Roman" w:hAnsi="Times New Roman" w:cs="Times New Roman"/>
          <w:sz w:val="20"/>
          <w:szCs w:val="20"/>
        </w:rPr>
        <w:t xml:space="preserve">. Though these methods can extract most of the foreground pixels but they fail in low-contrast images. Moreover, these methods have manually tuned parameter. Although all of these preliminary binarization methods </w:t>
      </w:r>
      <w:r w:rsidR="00B949EC">
        <w:rPr>
          <w:rFonts w:ascii="Times New Roman" w:hAnsi="Times New Roman" w:cs="Times New Roman"/>
          <w:sz w:val="20"/>
          <w:szCs w:val="20"/>
        </w:rPr>
        <w:t xml:space="preserve">are improved to some extend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author":[{"dropping-particle":"","family":"Khurshid","given":"Khurram","non-dropping-particle":"","parse-names":false,"suffix":""},{"dropping-particle":"","family":"Siddiqi","given":"Imran","non-dropping-particle":"","parse-names":false,"suffix":""},{"dropping-particle":"","family":"Faure","given":"Claudie","non-dropping-particle":"","parse-names":false,"suffix":""},{"dropping-particle":"","family":"Vincent","given":"Nicole","non-dropping-particle":"","parse-names":false,"suffix":""}],"container-title":"Document Recognition and Retrieval XVI","id":"ITEM-1","issued":{"date-parts":[["2009"]]},"page":"72470U","publisher":"International Society for Optics and Photonics","title":"Comparison of Niblack inspired Binarization methods for ancient documents","type":"paper-conference","volume":"7247"},"uris":["http://www.mendeley.com/documents/?uuid=219a5e9a-b5ab-483d-878c-a8669fc052bb"]}],"mendeley":{"formattedCitation":"[17]","plainTextFormattedCitation":"[17]","previouslyFormattedCitation":"[17]"},"properties":{"noteIndex":0},"schema":"https://github.com/citation-style-language/schema/raw/master/csl-citation.json"}</w:instrText>
      </w:r>
      <w:r w:rsidR="00B949EC">
        <w:rPr>
          <w:rFonts w:ascii="Times New Roman" w:hAnsi="Times New Roman" w:cs="Times New Roman"/>
          <w:sz w:val="20"/>
          <w:szCs w:val="20"/>
        </w:rPr>
        <w:fldChar w:fldCharType="separate"/>
      </w:r>
      <w:r w:rsidR="00737D75" w:rsidRPr="00737D75">
        <w:rPr>
          <w:rFonts w:ascii="Times New Roman" w:hAnsi="Times New Roman" w:cs="Times New Roman"/>
          <w:noProof/>
          <w:sz w:val="20"/>
          <w:szCs w:val="20"/>
        </w:rPr>
        <w:t>[17]</w:t>
      </w:r>
      <w:r w:rsidR="00B949EC">
        <w:rPr>
          <w:rFonts w:ascii="Times New Roman" w:hAnsi="Times New Roman" w:cs="Times New Roman"/>
          <w:sz w:val="20"/>
          <w:szCs w:val="20"/>
        </w:rPr>
        <w:fldChar w:fldCharType="end"/>
      </w:r>
      <w:r w:rsidR="00B949EC">
        <w:rPr>
          <w:rFonts w:ascii="Times New Roman" w:hAnsi="Times New Roman" w:cs="Times New Roman"/>
          <w:sz w:val="20"/>
          <w:szCs w:val="20"/>
        </w:rPr>
        <w:t xml:space="preserve">,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{"citationItems":[{"id":"ITEM-1","itemData":{"ISSN":"0031-3203","author":[{"dropping-particle":"","family":"Moghaddam","given":"Reza Farrahi","non-dropping-particle":"","parse-names":false,"suffix":""},{"dropping-particle":"","family":"Cheriet","given":"Mohamed","non-dropping-particle":"","parse-names":false,"suffix":""}],"container-title":"Pattern Recognition","id":"ITEM-1","issue":"6","issued":{"date-parts":[["2012"]]},"page":"2419-2431","publisher":"Elsevier","title":"AdOtsu: An adaptive and parameterless generalization of Otsu's method for document image binarization","type":"article-journal","volume":"45"},"uris":["http://www.mendeley.com/documents/?uuid=142a368a-c67e-47b6-a5f9-ddc1ccf60f68"]}],"mendeley":{"formattedCitation":"[5]","plainTextFormattedCitation":"[5]","previouslyFormattedCitation":"[18]"},"properties":{"noteIndex":0},"schema":"https://github.com/citation-style-language/schema/raw/master/csl-citation.json"}</w:instrText>
      </w:r>
      <w:r w:rsidR="00B949EC">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[5]</w:t>
      </w:r>
      <w:r w:rsidR="00B949EC">
        <w:rPr>
          <w:rFonts w:ascii="Times New Roman" w:hAnsi="Times New Roman" w:cs="Times New Roman"/>
          <w:sz w:val="20"/>
          <w:szCs w:val="20"/>
        </w:rPr>
        <w:fldChar w:fldCharType="end"/>
      </w:r>
      <w:r w:rsidR="00B949EC">
        <w:rPr>
          <w:rFonts w:ascii="Times New Roman" w:hAnsi="Times New Roman" w:cs="Times New Roman"/>
          <w:sz w:val="20"/>
          <w:szCs w:val="20"/>
        </w:rPr>
        <w:t xml:space="preserve">,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{"citationItems":[{"id":"ITEM-1","itemData":{"DOI":"10.1007/s10032-013-0209-0","ISSN":"14332825","abstract":"This work focuses on the most commonly used binarization method: Sauvola's. It performs relatively well on classical documents, however, three main defects remain: the window parameter of Sauvola's formula does not fit automatically to the contents, it is not robust to low contrasts, and it is not invariant with respect to contrast inversion. Thus, on documents such as magazines, the contents may not be retrieved correctly, which is crucial for indexing purpose. In this paper, we describe how to implement an efficient multiscale implementation of Sauvola's algorithm in order to guarantee good binarization for both small and large objects inside a single document without adjusting manually the window size to the contents. We also describe how to implement it in an efficient way, step by step. This algorithm remains notably fast compared to the original one. For fixed parameters, text recognition rates and binarization quality are equal or better than other methods on text with low and medium x-height and are significantly improved on text with large x-height. Pixel-based accuracy and OCR evaluations are performed on more than 120 documents. Compared to awarded methods in the latest binarization contests, Sauvola's formula does not give the best results on historical documents. On the other hand, on clean magazines, it outperforms those methods. This implementation improves the robustness of Sauvola's algorithm by making the results almost insensible to the window size whatever the object sizes. Its properties make it usable in full document analysis toolchains. © 2013 Springer-Verlag Berlin Heidelberg.","author":[{"dropping-particle":"","family":"Lazzara","given":"Guillaume","non-dropping-particle":"","parse-names":false,"suffix":""},{"dropping-particle":"","family":"Géraud","given":"Thierry","non-dropping-particle":"","parse-names":false,"suffix":""}],"container-title":"International Journal on Document Analysis and Recognition","id":"ITEM-1","issue":"2","issued":{"date-parts":[["2014"]]},"page":"105-123","publisher":"Springer","title":"Efficient multiscale Sauvola's binarization","type":"article-journal","volume":"17"},"uris":["http://www.mendeley.com/documents/?uuid=27853f86-e2eb-4370-a7a1-1d7bfac247c2","http://www.mendeley.com/documents/?uuid=fd0d7274-e36b-4638-bb3c-c0548e6bc60a"]}],"mendeley":{"formattedCitation":"[18]","plainTextFormattedCitation":"[18]","previouslyFormattedCitation":"[19]"},"properties":{"noteIndex":0},"schema":"https://github.com/citation-style-language/schema/raw/master/csl-citation.json"}</w:instrText>
      </w:r>
      <w:r w:rsidR="00B949EC">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[18]</w:t>
      </w:r>
      <w:r w:rsidR="00B949EC">
        <w:rPr>
          <w:rFonts w:ascii="Times New Roman" w:hAnsi="Times New Roman" w:cs="Times New Roman"/>
          <w:sz w:val="20"/>
          <w:szCs w:val="20"/>
        </w:rPr>
        <w:fldChar w:fldCharType="end"/>
      </w:r>
      <w:r w:rsidR="00B949EC">
        <w:rPr>
          <w:rFonts w:ascii="Times New Roman" w:hAnsi="Times New Roman" w:cs="Times New Roman"/>
          <w:sz w:val="20"/>
          <w:szCs w:val="20"/>
        </w:rPr>
        <w:t xml:space="preserve">,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1538622416","author":[{"dropping-particle":"","family":"Jana","given":"Prithwish","non-dropping-particle":"","parse-names":false,"suffix":""},{"dropping-particle":"","family":"Ghosh","given":"Soulib","non-dropping-particle":"","parse-names":false,"suffix":""},{"dropping-particle":"","family":"Sarkar","given":"Ram","non-dropping-particle":"","parse-names":false,"suffix":""},{"dropping-particle":"","family":"Nasipuri","given":"Mita","non-dropping-particle":"","parse-names":false,"suffix":""}],"container-title":"2017 Ninth International Conference on Advances in Pattern Recognition (ICAPR)","id":"ITEM-1","issued":{"date-parts":[["2017"]]},"page":"1-6","publisher":"IEEE","title":"A Fuzzy C-Means Based Approach Towards Efficient Document Image Binarization","type":"paper-conference"},"uris":["http://www.mendeley.com/documents/?uuid=e42a7a28-62c3-4afc-9291-8ce3f7b47216"]}],"mendeley":{"formattedCitation":"[19]","plainTextFormattedCitation":"[19]","previouslyFormattedCitation":"[20]"},"properties":{"noteIndex":0},"schema":"https://github.com/citation-style-language/schema/raw/master/csl-citation.json"}</w:instrText>
      </w:r>
      <w:r w:rsidR="00B949EC">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[19]</w:t>
      </w:r>
      <w:r w:rsidR="00B949EC">
        <w:rPr>
          <w:rFonts w:ascii="Times New Roman" w:hAnsi="Times New Roman" w:cs="Times New Roman"/>
          <w:sz w:val="20"/>
          <w:szCs w:val="20"/>
        </w:rPr>
        <w:fldChar w:fldCharType="end"/>
      </w:r>
      <w:r w:rsidR="00551A16" w:rsidRPr="00C9738E">
        <w:rPr>
          <w:rFonts w:ascii="Times New Roman" w:hAnsi="Times New Roman" w:cs="Times New Roman"/>
          <w:sz w:val="20"/>
          <w:szCs w:val="20"/>
        </w:rPr>
        <w:t xml:space="preserve"> but they are computationally expensive and fail to yield promising results in complex backgrounds and fainted texts. Hybrid methods undergo various steps in order to binarize the d</w:t>
      </w:r>
      <w:r w:rsidR="00B949EC">
        <w:rPr>
          <w:rFonts w:ascii="Times New Roman" w:hAnsi="Times New Roman" w:cs="Times New Roman"/>
          <w:sz w:val="20"/>
          <w:szCs w:val="20"/>
        </w:rPr>
        <w:t xml:space="preserve">ocument images. The methods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Processing","id":"ITEM-1","issue":"3","issued":{"date-parts":[["2019"]]},"page":"1443-1455","publisher":"IEEE","title":"GiB: A game theory inspired binarization technique for degraded document images","type":"article-journal","volume":"28"},"uris":["http://www.mendeley.com/documents/?uuid=0c5cc83d-7be0-4fe2-a5f8-87f328abe4a0","http://www.mendeley.com/documents/?uuid=74c41493-ddbf-4706-bf47-e5ee8ff2ee32"]}],"mendeley":{"formattedCitation":"[20]","plainTextFormattedCitation":"[20]","previouslyFormattedCitation":"[21]"},"properties":{"noteIndex":0},"schema":"https://github.com/citation-style-language/schema/raw/master/csl-citation.json"}</w:instrText>
      </w:r>
      <w:r w:rsidR="00B949EC">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[20]</w:t>
      </w:r>
      <w:r w:rsidR="00B949EC">
        <w:rPr>
          <w:rFonts w:ascii="Times New Roman" w:hAnsi="Times New Roman" w:cs="Times New Roman"/>
          <w:sz w:val="20"/>
          <w:szCs w:val="20"/>
        </w:rPr>
        <w:fldChar w:fldCharType="end"/>
      </w:r>
      <w:r w:rsidR="00B949EC">
        <w:rPr>
          <w:rFonts w:ascii="Times New Roman" w:hAnsi="Times New Roman" w:cs="Times New Roman"/>
          <w:sz w:val="20"/>
          <w:szCs w:val="20"/>
        </w:rPr>
        <w:t xml:space="preserve">, </w:t>
      </w:r>
      <w:r w:rsidR="00B949EC">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1605587737","author":[{"dropping-particle":"","family":"Su","given":"Bolan","non-dropping-particle":"","parse-names":false,"suffix":""},{"dropping-particle":"","family":"Lu","given":"Shijian","non-dropping-particle":"","parse-names":false,"suffix":""},{"dropping-particle":"","family":"Tan","given":"Chew Lim","non-dropping-particle":"","parse-names":false,"suffix":""}],"container-title":"Proceedings of the 9th IAPR International Workshop on Document Analysis Systems","id":"ITEM-1","issued":{"date-parts":[["2010"]]},"page":"159-166","publisher":"ACM","title":"Binarization of historical document images using the local maximum and minimum","type":"paper-conference"},"uris":["http://www.mendeley.com/documents/?uuid=f1742503-a090-460c-b0b3-4001cfe8e37c"]}],"mendeley":{"formattedCitation":"[21]","plainTextFormattedCitation":"[21]","previouslyFormattedCitation":"[22]"},"properties":{"noteIndex":0},"schema":"https://github.com/citation-style-language/schema/raw/master/csl-citation.json"}</w:instrText>
      </w:r>
      <w:r w:rsidR="00B949EC">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[21]</w:t>
      </w:r>
      <w:r w:rsidR="00B949EC">
        <w:rPr>
          <w:rFonts w:ascii="Times New Roman" w:hAnsi="Times New Roman" w:cs="Times New Roman"/>
          <w:sz w:val="20"/>
          <w:szCs w:val="20"/>
        </w:rPr>
        <w:fldChar w:fldCharType="end"/>
      </w:r>
      <w:r w:rsidR="002920E9">
        <w:rPr>
          <w:rFonts w:ascii="Times New Roman" w:hAnsi="Times New Roman" w:cs="Times New Roman"/>
          <w:sz w:val="20"/>
          <w:szCs w:val="20"/>
        </w:rPr>
        <w:t xml:space="preserve">,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{"citationItems":[{"id":"ITEM-1","itemData":{"ISSN":"0167-8655","author":[{"dropping-particle":"","family":"Bataineh","given":"Bilal","non-dropping-particle":"","parse-names":false,"suffix":""},{"dropping-particle":"","family":"Abdullah","given":"Siti Norul Huda Sheikh","non-dropping-particle":"","parse-names":false,"suffix":""},{"dropping-particle":"","family":"Omar","given":"Khairuddin","non-dropping-particle":"","parse-names":false,"suffix":""}],"container-title":"Pattern Recognition Letters","id":"ITEM-1","issue":"14","issued":{"date-parts":[["2011"]]},"page":"1805-1813","publisher":"Elsevier","title":"An adaptive local binarization method for document images based on a novel thresholding method and dynamic windows","type":"article-journal","volume":"32"},"uris":["http://www.mendeley.com/documents/?uuid=e2213be1-04c6-4927-a466-fbaa71bc1522"]}],"mendeley":{"formattedCitation":"[22]","plainTextFormattedCitation":"[22]","previouslyFormattedCitation":"[23]"},"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[22]</w:t>
      </w:r>
      <w:r w:rsidR="002920E9">
        <w:rPr>
          <w:rFonts w:ascii="Times New Roman" w:hAnsi="Times New Roman" w:cs="Times New Roman"/>
          <w:sz w:val="20"/>
          <w:szCs w:val="20"/>
        </w:rPr>
        <w:fldChar w:fldCharType="end"/>
      </w:r>
      <w:r w:rsidR="00551A16" w:rsidRPr="00C9738E">
        <w:rPr>
          <w:rFonts w:ascii="Times New Roman" w:hAnsi="Times New Roman" w:cs="Times New Roman"/>
          <w:sz w:val="20"/>
          <w:szCs w:val="20"/>
        </w:rPr>
        <w:t xml:space="preserve"> which belong to this category pre-preprocess the image for reducing varied background by using the inpainting or Laplacian energy map minimization. The edge-based binarization is</w:t>
      </w:r>
      <w:r w:rsidR="002920E9">
        <w:rPr>
          <w:rFonts w:ascii="Times New Roman" w:hAnsi="Times New Roman" w:cs="Times New Roman"/>
          <w:sz w:val="20"/>
          <w:szCs w:val="20"/>
        </w:rPr>
        <w:t xml:space="preserve"> proposed by Ramirez et al.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{"citationItems":[{"id":"ITEM-1","itemData":{"ISSN":"0031-3203","author":[{"dropping-particle":"","family":"Ramírez-Ortegón","given":"Marte A","non-dropping-particle":"","parse-names":false,"suffix":""},{"dropping-particle":"","family":"Tapia","given":"Ernesto","non-dropping-particle":"","parse-names":false,"suffix":""},{"dropping-particle":"","family":"Ramírez-Ramírez","given":"Lilia L","non-dropping-particle":"","parse-names":false,"suffix":""},{"dropping-particle":"","family":"Rojas","given":"Raúl","non-dropping-particle":"","parse-names":false,"suffix":""},{"dropping-particle":"","family":"Cuevas","given":"Erik","non-dropping-particle":"","parse-names":false,"suffix":""}],"container-title":"Pattern Recognition","id":"ITEM-1","issue":"4","issued":{"date-parts":[["2010"]]},"page":"1233-1243","publisher":"Elsevier","title":"Transition pixel: A concept for binarization based on edge detection and gray-intensity histograms","type":"article-journal","volume":"43"},"uris":["http://www.mendeley.com/documents/?uuid=ff5c7221-40a3-439c-b9d6-474c3b24fe54"]}],"mendeley":{"formattedCitation":"[23]","plainTextFormattedCitation":"[23]","previouslyFormattedCitation":"[24]"},"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[23]</w:t>
      </w:r>
      <w:r w:rsidR="002920E9">
        <w:rPr>
          <w:rFonts w:ascii="Times New Roman" w:hAnsi="Times New Roman" w:cs="Times New Roman"/>
          <w:sz w:val="20"/>
          <w:szCs w:val="20"/>
        </w:rPr>
        <w:fldChar w:fldCharType="end"/>
      </w:r>
      <w:r w:rsidR="00551A16" w:rsidRPr="00C9738E">
        <w:rPr>
          <w:rFonts w:ascii="Times New Roman" w:hAnsi="Times New Roman" w:cs="Times New Roman"/>
          <w:sz w:val="20"/>
          <w:szCs w:val="20"/>
        </w:rPr>
        <w:t xml:space="preserve"> an</w:t>
      </w:r>
      <w:r w:rsidR="002920E9">
        <w:rPr>
          <w:rFonts w:ascii="Times New Roman" w:hAnsi="Times New Roman" w:cs="Times New Roman"/>
          <w:sz w:val="20"/>
          <w:szCs w:val="20"/>
        </w:rPr>
        <w:t xml:space="preserve">d improved by </w:t>
      </w:r>
      <w:proofErr w:type="spellStart"/>
      <w:r w:rsidR="002920E9">
        <w:rPr>
          <w:rFonts w:ascii="Times New Roman" w:hAnsi="Times New Roman" w:cs="Times New Roman"/>
          <w:sz w:val="20"/>
          <w:szCs w:val="20"/>
        </w:rPr>
        <w:t>Lelore</w:t>
      </w:r>
      <w:proofErr w:type="spellEnd"/>
      <w:r w:rsidR="002920E9">
        <w:rPr>
          <w:rFonts w:ascii="Times New Roman" w:hAnsi="Times New Roman" w:cs="Times New Roman"/>
          <w:sz w:val="20"/>
          <w:szCs w:val="20"/>
        </w:rPr>
        <w:t xml:space="preserve"> et al.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0162-8828","author":[{"dropping-particle":"","family":"Lelore","given":"Thibault","non-dropping-particle":"","parse-names":false,"suffix":""},{"dropping-particle":"","family":"Bouchara","given":"Frederic","non-dropping-particle":"","parse-names":false,"suffix":""}],"container-title":"IEEE transactions on pattern analysis and machine intelligence","id":"ITEM-1","issue":"8","issued":{"date-parts":[["2013"]]},"page":"2039-2048","publisher":"IEEE","title":"Fair: A fast algorithm for document image restoration","type":"article-journal","volume":"35"},"uris":["http://www.mendeley.com/documents/?uuid=4b62d057-7051-4104-aa22-853dc44de615"]}],"mendeley":{"formattedCitation":"[24]","plainTextFormattedCitation":"[24]","previouslyFormattedCitation":"[25]"},"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[24]</w:t>
      </w:r>
      <w:r w:rsidR="002920E9">
        <w:rPr>
          <w:rFonts w:ascii="Times New Roman" w:hAnsi="Times New Roman" w:cs="Times New Roman"/>
          <w:sz w:val="20"/>
          <w:szCs w:val="20"/>
        </w:rPr>
        <w:fldChar w:fldCharType="end"/>
      </w:r>
      <w:r w:rsidR="00551A16" w:rsidRPr="00C9738E">
        <w:rPr>
          <w:rFonts w:ascii="Times New Roman" w:hAnsi="Times New Roman" w:cs="Times New Roman"/>
          <w:sz w:val="20"/>
          <w:szCs w:val="20"/>
        </w:rPr>
        <w:t>. These methods use a double-threshold edge detection tactic to find the small details of text pixels. Yet, they fail to distinguish the strong water-spilling noise and incur a high computational cost.</w:t>
      </w:r>
    </w:p>
    <w:p w:rsidR="00205DC7" w:rsidRPr="00C9738E" w:rsidRDefault="00205DC7" w:rsidP="00226465">
      <w:pPr>
        <w:spacing w:line="360" w:lineRule="auto"/>
        <w:ind w:firstLine="720"/>
        <w:jc w:val="both"/>
        <w:rPr>
          <w:rFonts w:ascii="Times New Roman" w:hAnsi="Times New Roman" w:cs="Times New Roman"/>
          <w:sz w:val="20"/>
          <w:szCs w:val="20"/>
        </w:rPr>
      </w:pPr>
      <w:r w:rsidRPr="00C9738E">
        <w:rPr>
          <w:rFonts w:ascii="Times New Roman" w:hAnsi="Times New Roman" w:cs="Times New Roman"/>
          <w:sz w:val="20"/>
          <w:szCs w:val="20"/>
        </w:rPr>
        <w:t>In a learning-based method, a model learns from the supplied data and Ground Truth (GT); thereafter performs the similar task on its own. The recent era tends to adopt deep learning (DL) based methods in binarization due to its classification prowess. A fully convolutional neura</w:t>
      </w:r>
      <w:r w:rsidR="002920E9">
        <w:rPr>
          <w:rFonts w:ascii="Times New Roman" w:hAnsi="Times New Roman" w:cs="Times New Roman"/>
          <w:sz w:val="20"/>
          <w:szCs w:val="20"/>
        </w:rPr>
        <w:t xml:space="preserve">l network (FCNN) is used in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BN":"1538635860","author":[{"dropping-particle":"","family":"Tensmeyer","given":"Chris","non-dropping-particle":"","parse-names":false,"suffix":""},{"dropping-particle":"","family":"Martinez","given":"Tony","non-dropping-particle":"","parse-names":false,"suffix":""}],"container-title":"2017 14th IAPR International Conference on Document Analysis and Recognition (ICDAR)","id":"ITEM-1","issued":{"date-parts":[["2017"]]},"page":"99-104","publisher":"IEEE","title":"Document image binarization with fully convolutional neural networks","type":"paper-conference","volume":"1"},"uris":["http://www.mendeley.com/documents/?uuid=ed7a6aa4-52c9-4227-946a-712b524c76b3"]}],"mendeley":{"formattedCitation":"[25]","plainTextFormattedCitation":"[25]","previouslyFormattedCitation":"[26]"},"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[25]</w:t>
      </w:r>
      <w:r w:rsidR="002920E9">
        <w:rPr>
          <w:rFonts w:ascii="Times New Roman" w:hAnsi="Times New Roman" w:cs="Times New Roman"/>
          <w:sz w:val="20"/>
          <w:szCs w:val="20"/>
        </w:rPr>
        <w:fldChar w:fldCharType="end"/>
      </w:r>
      <w:r w:rsidRPr="00C9738E">
        <w:rPr>
          <w:rFonts w:ascii="Times New Roman" w:hAnsi="Times New Roman" w:cs="Times New Roman"/>
          <w:sz w:val="20"/>
          <w:szCs w:val="20"/>
        </w:rPr>
        <w:t xml:space="preserve"> for color im</w:t>
      </w:r>
      <w:r w:rsidR="002920E9">
        <w:rPr>
          <w:rFonts w:ascii="Times New Roman" w:hAnsi="Times New Roman" w:cs="Times New Roman"/>
          <w:sz w:val="20"/>
          <w:szCs w:val="20"/>
        </w:rPr>
        <w:t xml:space="preserve">age </w:t>
      </w:r>
      <w:r w:rsidR="002920E9">
        <w:rPr>
          <w:rFonts w:ascii="Times New Roman" w:hAnsi="Times New Roman" w:cs="Times New Roman"/>
          <w:sz w:val="20"/>
          <w:szCs w:val="20"/>
        </w:rPr>
        <w:lastRenderedPageBreak/>
        <w:t xml:space="preserve">binarization whereas in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{"citationItems":[{"id":"ITEM-1","itemData":{"ISSN":"0167-8655","author":[{"dropping-particle":"","family":"Ayyalasomayajula","given":"Kalyan Ram","non-dropping-particle":"","parse-names":false,"suffix":""},{"dropping-particle":"","family":"Malmberg","given":"Filip","non-dropping-particle":"","parse-names":false,"suffix":""},{"dropping-particle":"","family":"Brun","given":"Anders","non-dropping-particle":"","parse-names":false,"suffix":""}],"container-title":"Pattern Recognition Letters","id":"ITEM-1","issued":{"date-parts":[["2019"]]},"page":"52-60","publisher":"Elsevier","title":"PDNet: Semantic segmentation integrated with a primal-dual network for document binarization","type":"article-journal","volume":"121"},"uris":["http://www.mendeley.com/documents/?uuid=b851cef9-32d6-4fb8-83fd-ee676d177fba"]}],"mendeley":{"formattedCitation":"[26]","plainTextFormattedCitation":"[26]","previouslyFormattedCitation":"[27]"},"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[26]</w:t>
      </w:r>
      <w:r w:rsidR="002920E9">
        <w:rPr>
          <w:rFonts w:ascii="Times New Roman" w:hAnsi="Times New Roman" w:cs="Times New Roman"/>
          <w:sz w:val="20"/>
          <w:szCs w:val="20"/>
        </w:rPr>
        <w:fldChar w:fldCharType="end"/>
      </w:r>
      <w:r w:rsidRPr="00C9738E">
        <w:rPr>
          <w:rFonts w:ascii="Times New Roman" w:hAnsi="Times New Roman" w:cs="Times New Roman"/>
          <w:sz w:val="20"/>
          <w:szCs w:val="20"/>
        </w:rPr>
        <w:t xml:space="preserve"> an unrolled prime dual network (</w:t>
      </w:r>
      <w:proofErr w:type="spellStart"/>
      <w:r w:rsidRPr="00C9738E">
        <w:rPr>
          <w:rFonts w:ascii="Times New Roman" w:hAnsi="Times New Roman" w:cs="Times New Roman"/>
          <w:sz w:val="20"/>
          <w:szCs w:val="20"/>
        </w:rPr>
        <w:t>PDNet</w:t>
      </w:r>
      <w:proofErr w:type="spellEnd"/>
      <w:r w:rsidRPr="00C9738E">
        <w:rPr>
          <w:rFonts w:ascii="Times New Roman" w:hAnsi="Times New Roman" w:cs="Times New Roman"/>
          <w:sz w:val="20"/>
          <w:szCs w:val="20"/>
        </w:rPr>
        <w:t>) is combined with FCNN for the same purpose. Recent</w:t>
      </w:r>
      <w:r w:rsidR="002920E9">
        <w:rPr>
          <w:rFonts w:ascii="Times New Roman" w:hAnsi="Times New Roman" w:cs="Times New Roman"/>
          <w:sz w:val="20"/>
          <w:szCs w:val="20"/>
        </w:rPr>
        <w:t xml:space="preserve">ly, Sheng et al. </w:t>
      </w:r>
      <w:r w:rsidR="002920E9">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He","given":"Sheng","non-dropping-particle":"","parse-names":false,"suffix":""},{"dropping-particle":"","family":"Schomaker","given":"Lambert","non-dropping-particle":"","parse-names":false,"suffix":""}],"container-title":"Pattern Recognition","id":"ITEM-1","issued":{"date-parts":[["2019"]]},"page":"379-390","publisher":"Elsevier","title":"DeepOtsu: Document enhancement and binarization using iterative deep learning","type":"article-journal","volume":"91"},"uris":["http://www.mendeley.com/documents/?uuid=50f0b27d-e683-4c5d-b3ce-ecfaaee455f6"]}],"mendeley":{"formattedCitation":"[27]","plainTextFormattedCitation":"[27]","previouslyFormattedCitation":"[28]"},"properties":{"noteIndex":0},"schema":"https://github.com/citation-style-language/schema/raw/master/csl-citation.json"}</w:instrText>
      </w:r>
      <w:r w:rsidR="002920E9">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[27]</w:t>
      </w:r>
      <w:r w:rsidR="002920E9">
        <w:rPr>
          <w:rFonts w:ascii="Times New Roman" w:hAnsi="Times New Roman" w:cs="Times New Roman"/>
          <w:sz w:val="20"/>
          <w:szCs w:val="20"/>
        </w:rPr>
        <w:fldChar w:fldCharType="end"/>
      </w:r>
      <w:r w:rsidRPr="00C9738E">
        <w:rPr>
          <w:rFonts w:ascii="Times New Roman" w:hAnsi="Times New Roman" w:cs="Times New Roman"/>
          <w:sz w:val="20"/>
          <w:szCs w:val="20"/>
        </w:rPr>
        <w:t xml:space="preserve"> propose </w:t>
      </w:r>
      <w:proofErr w:type="spellStart"/>
      <w:r w:rsidRPr="00C9738E">
        <w:rPr>
          <w:rFonts w:ascii="Times New Roman" w:hAnsi="Times New Roman" w:cs="Times New Roman"/>
          <w:sz w:val="20"/>
          <w:szCs w:val="20"/>
        </w:rPr>
        <w:t>DeepOtsu</w:t>
      </w:r>
      <w:proofErr w:type="spellEnd"/>
      <w:r w:rsidRPr="00C9738E">
        <w:rPr>
          <w:rFonts w:ascii="Times New Roman" w:hAnsi="Times New Roman" w:cs="Times New Roman"/>
          <w:sz w:val="20"/>
          <w:szCs w:val="20"/>
        </w:rPr>
        <w:t xml:space="preserve"> for </w:t>
      </w:r>
      <w:proofErr w:type="spellStart"/>
      <w:r w:rsidRPr="00C9738E">
        <w:rPr>
          <w:rFonts w:ascii="Times New Roman" w:hAnsi="Times New Roman" w:cs="Times New Roman"/>
          <w:sz w:val="20"/>
          <w:szCs w:val="20"/>
        </w:rPr>
        <w:t>binarizing</w:t>
      </w:r>
      <w:proofErr w:type="spellEnd"/>
      <w:r w:rsidR="00AF5323">
        <w:rPr>
          <w:rFonts w:ascii="Times New Roman" w:hAnsi="Times New Roman" w:cs="Times New Roman"/>
          <w:sz w:val="20"/>
          <w:szCs w:val="20"/>
        </w:rPr>
        <w:t xml:space="preserve"> the degraded documents. In </w:t>
      </w:r>
      <w:r w:rsidR="00AF5323">
        <w:rPr>
          <w:rFonts w:ascii="Times New Roman" w:hAnsi="Times New Roman" w:cs="Times New Roman"/>
          <w:sz w:val="20"/>
          <w:szCs w:val="20"/>
        </w:rPr>
        <w:fldChar w:fldCharType="begin" w:fldLock="1"/>
      </w:r>
      <w:r w:rsidR="009F69C7">
        <w:rPr>
          <w:rFonts w:ascii="Times New Roman" w:hAnsi="Times New Roman" w:cs="Times New Roman"/>
          <w:sz w:val="20"/>
          <w:szCs w:val="20"/>
        </w:rPr>
        <w:instrText>ADDIN CSL_CITATION {"citationItems":[{"id":"ITEM-1","itemData":{"ISSN":"0031-3203","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Recognition","id":"ITEM-1","issued":{"date-parts":[["2019"]]},"page":"106968","publisher":"Elsevier","title":"Document image binarization with cascaded generators of conditional generative adversarial networks","type":"article-journal","volume":"96"},"uris":["http://www.mendeley.com/documents/?uuid=ec7f990e-1deb-4a40-a8f2-c4ce2491aeca"]}],"mendeley":{"formattedCitation":"[28]","plainTextFormattedCitation":"[28]","previouslyFormattedCitation":"[29]"},"properties":{"noteIndex":0},"schema":"https://github.com/citation-style-language/schema/raw/master/csl-citation.json"}</w:instrText>
      </w:r>
      <w:r w:rsidR="00AF5323">
        <w:rPr>
          <w:rFonts w:ascii="Times New Roman" w:hAnsi="Times New Roman" w:cs="Times New Roman"/>
          <w:sz w:val="20"/>
          <w:szCs w:val="20"/>
        </w:rPr>
        <w:fldChar w:fldCharType="separate"/>
      </w:r>
      <w:r w:rsidR="009F69C7" w:rsidRPr="009F69C7">
        <w:rPr>
          <w:rFonts w:ascii="Times New Roman" w:hAnsi="Times New Roman" w:cs="Times New Roman"/>
          <w:noProof/>
          <w:sz w:val="20"/>
          <w:szCs w:val="20"/>
        </w:rPr>
        <w:t>[28]</w:t>
      </w:r>
      <w:r w:rsidR="00AF5323">
        <w:rPr>
          <w:rFonts w:ascii="Times New Roman" w:hAnsi="Times New Roman" w:cs="Times New Roman"/>
          <w:sz w:val="20"/>
          <w:szCs w:val="20"/>
        </w:rPr>
        <w:fldChar w:fldCharType="end"/>
      </w:r>
      <w:r w:rsidRPr="00C9738E">
        <w:rPr>
          <w:rFonts w:ascii="Times New Roman" w:hAnsi="Times New Roman" w:cs="Times New Roman"/>
          <w:sz w:val="20"/>
          <w:szCs w:val="20"/>
        </w:rPr>
        <w:t xml:space="preserve">, </w:t>
      </w:r>
      <w:proofErr w:type="spellStart"/>
      <w:r w:rsidRPr="00C9738E">
        <w:rPr>
          <w:rFonts w:ascii="Times New Roman" w:hAnsi="Times New Roman" w:cs="Times New Roman"/>
          <w:sz w:val="20"/>
          <w:szCs w:val="20"/>
        </w:rPr>
        <w:t>Jinyuan</w:t>
      </w:r>
      <w:proofErr w:type="spellEnd"/>
      <w:r w:rsidRPr="00C9738E">
        <w:rPr>
          <w:rFonts w:ascii="Times New Roman" w:hAnsi="Times New Roman" w:cs="Times New Roman"/>
          <w:sz w:val="20"/>
          <w:szCs w:val="20"/>
        </w:rPr>
        <w:t xml:space="preserve"> et al. frame the problem as image-to-image translation task and use </w:t>
      </w:r>
      <w:proofErr w:type="spellStart"/>
      <w:r w:rsidRPr="00C9738E">
        <w:rPr>
          <w:rFonts w:ascii="Times New Roman" w:hAnsi="Times New Roman" w:cs="Times New Roman"/>
          <w:sz w:val="20"/>
          <w:szCs w:val="20"/>
        </w:rPr>
        <w:t>cGAN</w:t>
      </w:r>
      <w:proofErr w:type="spellEnd"/>
      <w:r w:rsidRPr="00C9738E">
        <w:rPr>
          <w:rFonts w:ascii="Times New Roman" w:hAnsi="Times New Roman" w:cs="Times New Roman"/>
          <w:sz w:val="20"/>
          <w:szCs w:val="20"/>
        </w:rPr>
        <w:t xml:space="preserve"> as a two-step image binarization. Although learning-based methods get success in binarization, they mostly suffer from the availability of large dataset and GT and need to optimize a large set of parameters during training; thereby taking a long processing time.</w:t>
      </w:r>
    </w:p>
    <w:p w:rsidR="00226465" w:rsidRPr="00C9738E" w:rsidRDefault="00226465" w:rsidP="00226465">
      <w:pPr>
        <w:spacing w:line="360" w:lineRule="auto"/>
        <w:ind w:firstLine="720"/>
        <w:jc w:val="both"/>
        <w:rPr>
          <w:rFonts w:ascii="Times New Roman" w:hAnsi="Times New Roman" w:cs="Times New Roman"/>
          <w:sz w:val="20"/>
          <w:szCs w:val="20"/>
        </w:rPr>
      </w:pPr>
      <w:r w:rsidRPr="00C9738E">
        <w:rPr>
          <w:rFonts w:ascii="Times New Roman" w:hAnsi="Times New Roman" w:cs="Times New Roman"/>
          <w:sz w:val="20"/>
          <w:szCs w:val="20"/>
        </w:rPr>
        <w:t>To summarize, almost all of the existing techniques still have some limitations in terms of their computational cost or performance. Their performance becomes more impoverished when a document gets a combined degradation over the years as shown in Fig. 1. In this study, our objective is to design a robust binarization method that will be effective for handling combined degradations in document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653"/>
      </w:tblGrid>
      <w:tr w:rsidR="00401835" w:rsidRPr="00C9738E" w:rsidTr="00443D76">
        <w:trPr>
          <w:trHeight w:val="2087"/>
          <w:jc w:val="center"/>
        </w:trPr>
        <w:tc>
          <w:tcPr>
            <w:tcW w:w="4675" w:type="dxa"/>
          </w:tcPr>
          <w:p w:rsidR="00401835" w:rsidRPr="00C9738E" w:rsidRDefault="00D76CA1" w:rsidP="00D76CA1">
            <w:pPr>
              <w:spacing w:line="360" w:lineRule="auto"/>
              <w:jc w:val="right"/>
            </w:pPr>
            <w:r w:rsidRPr="00C9738E">
              <w:rPr>
                <w:rFonts w:asciiTheme="minorHAnsi" w:eastAsiaTheme="minorHAnsi" w:hAnsiTheme="minorHAnsi" w:cstheme="minorBidi"/>
                <w:sz w:val="22"/>
                <w:szCs w:val="22"/>
              </w:rPr>
              <w:object w:dxaOrig="5669" w:dyaOrig="4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18.8pt" o:ole="">
                  <v:imagedata r:id="rId13" o:title=""/>
                </v:shape>
                <o:OLEObject Type="Embed" ProgID="PBrush" ShapeID="_x0000_i1025" DrawAspect="Content" ObjectID="_1643997656" r:id="rId14"/>
              </w:object>
            </w:r>
          </w:p>
        </w:tc>
        <w:tc>
          <w:tcPr>
            <w:tcW w:w="4675" w:type="dxa"/>
          </w:tcPr>
          <w:p w:rsidR="00401835" w:rsidRPr="00C9738E" w:rsidRDefault="00D76CA1" w:rsidP="00D76CA1">
            <w:pPr>
              <w:spacing w:line="360" w:lineRule="auto"/>
            </w:pPr>
            <w:r w:rsidRPr="00C9738E">
              <w:rPr>
                <w:rFonts w:asciiTheme="minorHAnsi" w:eastAsiaTheme="minorHAnsi" w:hAnsiTheme="minorHAnsi" w:cstheme="minorBidi"/>
                <w:sz w:val="22"/>
                <w:szCs w:val="22"/>
              </w:rPr>
              <w:object w:dxaOrig="3856" w:dyaOrig="4441">
                <v:shape id="_x0000_i1026" type="#_x0000_t75" style="width:181.2pt;height:115.2pt" o:ole="">
                  <v:imagedata r:id="rId15" o:title=""/>
                </v:shape>
                <o:OLEObject Type="Embed" ProgID="PBrush" ShapeID="_x0000_i1026" DrawAspect="Content" ObjectID="_1643997657" r:id="rId16"/>
              </w:object>
            </w:r>
          </w:p>
        </w:tc>
      </w:tr>
      <w:tr w:rsidR="00401835" w:rsidRPr="00C9738E" w:rsidTr="00443D76">
        <w:trPr>
          <w:jc w:val="center"/>
        </w:trPr>
        <w:tc>
          <w:tcPr>
            <w:tcW w:w="4675" w:type="dxa"/>
          </w:tcPr>
          <w:p w:rsidR="00401835" w:rsidRPr="00C9738E" w:rsidRDefault="00D76CA1" w:rsidP="00401835">
            <w:pPr>
              <w:spacing w:line="360" w:lineRule="auto"/>
              <w:jc w:val="center"/>
            </w:pPr>
            <w:r w:rsidRPr="00C9738E">
              <w:rPr>
                <w:rFonts w:asciiTheme="minorHAnsi" w:eastAsiaTheme="minorHAnsi" w:hAnsiTheme="minorHAnsi" w:cstheme="minorBidi"/>
                <w:sz w:val="22"/>
                <w:szCs w:val="22"/>
              </w:rPr>
              <w:object w:dxaOrig="25227" w:dyaOrig="13348">
                <v:shape id="_x0000_i1027" type="#_x0000_t75" style="width:224.4pt;height:102pt" o:ole="">
                  <v:imagedata r:id="rId17" o:title=""/>
                </v:shape>
                <o:OLEObject Type="Embed" ProgID="PBrush" ShapeID="_x0000_i1027" DrawAspect="Content" ObjectID="_1643997658" r:id="rId18"/>
              </w:object>
            </w:r>
          </w:p>
        </w:tc>
        <w:tc>
          <w:tcPr>
            <w:tcW w:w="4675" w:type="dxa"/>
          </w:tcPr>
          <w:p w:rsidR="00401835" w:rsidRPr="00C9738E" w:rsidRDefault="00D76CA1" w:rsidP="00401835">
            <w:pPr>
              <w:spacing w:line="360" w:lineRule="auto"/>
              <w:jc w:val="center"/>
            </w:pPr>
            <w:r w:rsidRPr="00C9738E">
              <w:rPr>
                <w:rFonts w:asciiTheme="minorHAnsi" w:eastAsiaTheme="minorHAnsi" w:hAnsiTheme="minorHAnsi" w:cstheme="minorBidi"/>
                <w:sz w:val="22"/>
                <w:szCs w:val="22"/>
              </w:rPr>
              <w:object w:dxaOrig="5054" w:dyaOrig="1560">
                <v:shape id="_x0000_i1028" type="#_x0000_t75" style="width:215.4pt;height:100.2pt" o:ole="">
                  <v:imagedata r:id="rId19" o:title=""/>
                </v:shape>
                <o:OLEObject Type="Embed" ProgID="PBrush" ShapeID="_x0000_i1028" DrawAspect="Content" ObjectID="_1643997659" r:id="rId20"/>
              </w:object>
            </w:r>
          </w:p>
        </w:tc>
      </w:tr>
    </w:tbl>
    <w:p w:rsidR="00B927B9" w:rsidRPr="00C9738E" w:rsidRDefault="00B927B9" w:rsidP="00401835">
      <w:pPr>
        <w:spacing w:line="360" w:lineRule="auto"/>
        <w:jc w:val="center"/>
        <w:rPr>
          <w:rFonts w:ascii="Times New Roman" w:hAnsi="Times New Roman" w:cs="Times New Roman"/>
          <w:sz w:val="20"/>
          <w:szCs w:val="20"/>
        </w:rPr>
      </w:pPr>
    </w:p>
    <w:p w:rsidR="00401835" w:rsidRPr="00C9738E" w:rsidRDefault="00401835" w:rsidP="00401835">
      <w:pPr>
        <w:spacing w:line="360" w:lineRule="auto"/>
        <w:jc w:val="center"/>
        <w:rPr>
          <w:rFonts w:ascii="Times New Roman" w:hAnsi="Times New Roman" w:cs="Times New Roman"/>
          <w:sz w:val="20"/>
          <w:szCs w:val="20"/>
        </w:rPr>
      </w:pPr>
      <w:r w:rsidRPr="00C9738E">
        <w:rPr>
          <w:rFonts w:ascii="Times New Roman" w:hAnsi="Times New Roman" w:cs="Times New Roman"/>
          <w:sz w:val="20"/>
          <w:szCs w:val="20"/>
        </w:rPr>
        <w:t>Fig. 1: Degraded documents taken from DIBCO datasets</w:t>
      </w:r>
    </w:p>
    <w:p w:rsidR="00FE3588" w:rsidRPr="00C9738E" w:rsidRDefault="00CE4F21" w:rsidP="00CE4F21">
      <w:pPr>
        <w:pStyle w:val="ListParagraph"/>
        <w:numPr>
          <w:ilvl w:val="0"/>
          <w:numId w:val="1"/>
        </w:numPr>
        <w:spacing w:line="360" w:lineRule="auto"/>
        <w:jc w:val="both"/>
        <w:rPr>
          <w:rFonts w:ascii="Times New Roman" w:hAnsi="Times New Roman" w:cs="Times New Roman"/>
          <w:b/>
          <w:sz w:val="20"/>
          <w:szCs w:val="20"/>
        </w:rPr>
      </w:pPr>
      <w:r w:rsidRPr="00C9738E">
        <w:rPr>
          <w:rFonts w:ascii="Times New Roman" w:hAnsi="Times New Roman" w:cs="Times New Roman"/>
          <w:b/>
          <w:sz w:val="20"/>
          <w:szCs w:val="20"/>
        </w:rPr>
        <w:t>Proposed Method:</w:t>
      </w:r>
    </w:p>
    <w:p w:rsidR="00CE4F21" w:rsidRPr="00C9738E" w:rsidRDefault="00FE3588" w:rsidP="00FE3588">
      <w:pPr>
        <w:spacing w:line="360" w:lineRule="auto"/>
        <w:ind w:firstLine="360"/>
        <w:jc w:val="both"/>
        <w:rPr>
          <w:rFonts w:ascii="Times New Roman" w:hAnsi="Times New Roman" w:cs="Times New Roman"/>
          <w:sz w:val="20"/>
          <w:szCs w:val="20"/>
        </w:rPr>
      </w:pPr>
      <w:r w:rsidRPr="00C9738E">
        <w:rPr>
          <w:rFonts w:ascii="Times New Roman" w:hAnsi="Times New Roman" w:cs="Times New Roman"/>
          <w:sz w:val="20"/>
          <w:szCs w:val="20"/>
        </w:rPr>
        <w:t xml:space="preserve">This section describes the proposed binarization method in detail. It consists of three sequential steps, each of which consists of further sub-steps. </w:t>
      </w:r>
      <w:r w:rsidR="00AB11FE">
        <w:rPr>
          <w:rFonts w:ascii="Times New Roman" w:hAnsi="Times New Roman" w:cs="Times New Roman"/>
          <w:sz w:val="20"/>
          <w:szCs w:val="20"/>
        </w:rPr>
        <w:t xml:space="preserve">The first step includes pre-processing activities which is comprises of background separation and image normalization. The second section deals with the thresholding. The final section puts forward the post processing steps. </w:t>
      </w:r>
      <w:r w:rsidRPr="00C9738E">
        <w:rPr>
          <w:rFonts w:ascii="Times New Roman" w:hAnsi="Times New Roman" w:cs="Times New Roman"/>
          <w:sz w:val="20"/>
          <w:szCs w:val="20"/>
        </w:rPr>
        <w:t>The block diagram of this proposed method is displayed in Fig.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A5330" w:rsidRPr="00C9738E" w:rsidTr="00443D76">
        <w:tc>
          <w:tcPr>
            <w:tcW w:w="9350" w:type="dxa"/>
          </w:tcPr>
          <w:p w:rsidR="00AA5330" w:rsidRPr="00C9738E" w:rsidRDefault="00AA5330" w:rsidP="00AA5330">
            <w:pPr>
              <w:spacing w:line="360" w:lineRule="auto"/>
              <w:jc w:val="center"/>
            </w:pPr>
            <w:r w:rsidRPr="00C9738E">
              <w:rPr>
                <w:rFonts w:asciiTheme="minorHAnsi" w:eastAsiaTheme="minorHAnsi" w:hAnsiTheme="minorHAnsi" w:cstheme="minorBidi"/>
                <w:sz w:val="22"/>
                <w:szCs w:val="22"/>
              </w:rPr>
              <w:object w:dxaOrig="17582" w:dyaOrig="6013">
                <v:shape id="_x0000_i1029" type="#_x0000_t75" style="width:398.4pt;height:127.8pt" o:ole="">
                  <v:imagedata r:id="rId21" o:title=""/>
                </v:shape>
                <o:OLEObject Type="Embed" ProgID="PBrush" ShapeID="_x0000_i1029" DrawAspect="Content" ObjectID="_1643997660" r:id="rId22"/>
              </w:object>
            </w:r>
          </w:p>
        </w:tc>
      </w:tr>
      <w:tr w:rsidR="00AA5330" w:rsidRPr="00C9738E" w:rsidTr="00443D76">
        <w:tc>
          <w:tcPr>
            <w:tcW w:w="9350" w:type="dxa"/>
          </w:tcPr>
          <w:p w:rsidR="00AA5330" w:rsidRPr="00C9738E" w:rsidRDefault="00AA5330" w:rsidP="00AA5330">
            <w:pPr>
              <w:spacing w:line="360" w:lineRule="auto"/>
              <w:jc w:val="center"/>
            </w:pPr>
            <w:r w:rsidRPr="00C9738E">
              <w:t>Fig. 2: Work flow of the proposed method.</w:t>
            </w:r>
          </w:p>
        </w:tc>
      </w:tr>
    </w:tbl>
    <w:p w:rsidR="00CE4F21" w:rsidRPr="00C9738E" w:rsidRDefault="00CE4F21" w:rsidP="00CE4F21">
      <w:pPr>
        <w:spacing w:line="360" w:lineRule="auto"/>
        <w:jc w:val="both"/>
        <w:rPr>
          <w:rFonts w:ascii="Times New Roman" w:hAnsi="Times New Roman" w:cs="Times New Roman"/>
          <w:sz w:val="20"/>
          <w:szCs w:val="20"/>
        </w:rPr>
      </w:pPr>
    </w:p>
    <w:p w:rsidR="000A149B" w:rsidRPr="00D82E2B" w:rsidRDefault="000A149B" w:rsidP="000A149B">
      <w:pPr>
        <w:pStyle w:val="ListParagraph"/>
        <w:numPr>
          <w:ilvl w:val="1"/>
          <w:numId w:val="1"/>
        </w:numPr>
        <w:spacing w:line="360" w:lineRule="auto"/>
        <w:jc w:val="both"/>
        <w:rPr>
          <w:rFonts w:ascii="Times New Roman" w:hAnsi="Times New Roman" w:cs="Times New Roman"/>
          <w:b/>
          <w:sz w:val="20"/>
          <w:szCs w:val="20"/>
        </w:rPr>
      </w:pPr>
      <w:r w:rsidRPr="00D82E2B">
        <w:rPr>
          <w:rFonts w:ascii="Times New Roman" w:hAnsi="Times New Roman" w:cs="Times New Roman"/>
          <w:b/>
          <w:sz w:val="20"/>
          <w:szCs w:val="20"/>
        </w:rPr>
        <w:t>Preprocessing:</w:t>
      </w:r>
    </w:p>
    <w:p w:rsidR="00633BFF" w:rsidRDefault="00C9738E" w:rsidP="009B6B19">
      <w:pPr>
        <w:spacing w:line="360" w:lineRule="auto"/>
        <w:ind w:firstLine="360"/>
        <w:jc w:val="both"/>
        <w:rPr>
          <w:rFonts w:ascii="Times New Roman" w:hAnsi="Times New Roman" w:cs="Times New Roman"/>
          <w:color w:val="000000" w:themeColor="text1"/>
          <w:sz w:val="20"/>
          <w:szCs w:val="20"/>
        </w:rPr>
      </w:pPr>
      <w:r w:rsidRPr="00C9738E">
        <w:rPr>
          <w:rFonts w:ascii="Times New Roman" w:hAnsi="Times New Roman" w:cs="Times New Roman"/>
          <w:color w:val="000000" w:themeColor="text1"/>
          <w:sz w:val="20"/>
          <w:szCs w:val="20"/>
        </w:rPr>
        <w:t xml:space="preserve">In this step, our objective is to obtain a normalized image from the input degraded image by eliminating background variations to a significant extent. </w:t>
      </w:r>
      <w:r w:rsidR="00E01C40">
        <w:rPr>
          <w:rFonts w:ascii="Times New Roman" w:hAnsi="Times New Roman" w:cs="Times New Roman"/>
          <w:color w:val="000000" w:themeColor="text1"/>
          <w:sz w:val="20"/>
          <w:szCs w:val="20"/>
        </w:rPr>
        <w:t xml:space="preserve">For that purpose, initially stroke width is calculated. After that a mask is generated which acts as a superset of the foreground. Then, the background suppressed is generated using inpainting method. Finally, the normalization is performed. </w:t>
      </w:r>
      <w:r w:rsidR="00950F7A" w:rsidRPr="00950F7A">
        <w:rPr>
          <w:rFonts w:ascii="Times New Roman" w:hAnsi="Times New Roman" w:cs="Times New Roman"/>
          <w:color w:val="000000" w:themeColor="text1"/>
          <w:sz w:val="20"/>
          <w:szCs w:val="20"/>
        </w:rPr>
        <w:t xml:space="preserve">The presence of degradations like, bleed through, uneven background, non-uniform illumination, perspective and geometric distortions bring the randomness to the intensity distribution of the affected document </w:t>
      </w:r>
      <w:r w:rsidR="00950F7A">
        <w:rPr>
          <w:rFonts w:ascii="Times New Roman" w:hAnsi="Times New Roman" w:cs="Times New Roman"/>
          <w:color w:val="000000" w:themeColor="text1"/>
          <w:sz w:val="20"/>
          <w:szCs w:val="20"/>
        </w:rPr>
        <w:t>image</w:t>
      </w:r>
      <w:r w:rsidR="00950F7A" w:rsidRPr="00950F7A">
        <w:rPr>
          <w:rFonts w:ascii="Times New Roman" w:hAnsi="Times New Roman" w:cs="Times New Roman"/>
          <w:color w:val="000000" w:themeColor="text1"/>
          <w:sz w:val="20"/>
          <w:szCs w:val="20"/>
        </w:rPr>
        <w:t xml:space="preserve"> that makes the binarization process challenging. In such cases, background estimation and image normalization deliberate a </w:t>
      </w:r>
      <w:r w:rsidR="00950F7A">
        <w:rPr>
          <w:rFonts w:ascii="Times New Roman" w:hAnsi="Times New Roman" w:cs="Times New Roman"/>
          <w:color w:val="000000" w:themeColor="text1"/>
          <w:sz w:val="20"/>
          <w:szCs w:val="20"/>
        </w:rPr>
        <w:t>distribution</w:t>
      </w:r>
      <w:r w:rsidR="00950F7A" w:rsidRPr="00950F7A">
        <w:rPr>
          <w:rFonts w:ascii="Times New Roman" w:hAnsi="Times New Roman" w:cs="Times New Roman"/>
          <w:color w:val="000000" w:themeColor="text1"/>
          <w:sz w:val="20"/>
          <w:szCs w:val="20"/>
        </w:rPr>
        <w:t xml:space="preserve"> with nearly bimodal nature to these images, which in turn makes the further procedure of binarization much easier. To </w:t>
      </w:r>
      <w:r w:rsidR="00950F7A">
        <w:rPr>
          <w:rFonts w:ascii="Times New Roman" w:hAnsi="Times New Roman" w:cs="Times New Roman"/>
          <w:color w:val="000000" w:themeColor="text1"/>
          <w:sz w:val="20"/>
          <w:szCs w:val="20"/>
        </w:rPr>
        <w:t>handle</w:t>
      </w:r>
      <w:r w:rsidR="00950F7A" w:rsidRPr="00950F7A">
        <w:rPr>
          <w:rFonts w:ascii="Times New Roman" w:hAnsi="Times New Roman" w:cs="Times New Roman"/>
          <w:color w:val="000000" w:themeColor="text1"/>
          <w:sz w:val="20"/>
          <w:szCs w:val="20"/>
        </w:rPr>
        <w:t xml:space="preserve"> the aforementioned problem, many background appraisal methods have been developed in the past.</w:t>
      </w:r>
      <w:r w:rsidR="00633BFF">
        <w:rPr>
          <w:rFonts w:ascii="Times New Roman" w:hAnsi="Times New Roman" w:cs="Times New Roman"/>
          <w:color w:val="000000" w:themeColor="text1"/>
          <w:sz w:val="20"/>
          <w:szCs w:val="20"/>
        </w:rPr>
        <w:t xml:space="preserve"> </w:t>
      </w:r>
      <w:r w:rsidR="008B3A8F">
        <w:rPr>
          <w:rFonts w:ascii="Times New Roman" w:hAnsi="Times New Roman" w:cs="Times New Roman"/>
          <w:color w:val="000000" w:themeColor="text1"/>
          <w:sz w:val="20"/>
          <w:szCs w:val="20"/>
        </w:rPr>
        <w:t xml:space="preserve">For example, Lu et al. </w:t>
      </w:r>
      <w:r w:rsidR="008B3A8F">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{"citationItems":[{"id":"ITEM-1","itemData":{"DOI":"10.1007/s10032-010-0130-8","ISSN":"14332833","abstract":"Document images often suffer from different types of degradation that renders the document image binarization a challenging task. This paper presents a document image binarization technique that segments the text from badly degraded document images accurately. The proposed technique is based on the observations that the text documents usually have a document background of the uniform color and texture and the document text within it has a different intensity level compared with the surrounding document background. Given a document image, the proposed technique first estimates a document background surface through an iterative polynomial smoothing procedure. Different types of document degradation are then compensated by using the estimated document background surface. The text stroke edge is further detected from the compensated document image by using L1-norm image gradient. Finally, the document text is segmented by a local threshold that is estimated based on the detected text stroke edges. The proposed technique was submitted to the recent document image binarization contest (DIBCO) held under the framework of ICDAR 2009 and has achieved the top performance among 43 algorithms that are submitted from 35 international research groups. © 2010 Springer-Verlag.","author":[{"dropping-particle":"","family":"Lu","given":"Shijian","non-dropping-particle":"","parse-names":false,"suffix":""},{"dropping-particle":"","family":"Su","given":"Bolan","non-dropping-particle":"","parse-names":false,"suffix":""},{"dropping-particle":"","family":"Tan","given":"Chew Lim","non-dropping-particle":"","parse-names":false,"suffix":""}],"container-title":"International Journal on Document Analysis and Recognition","id":"ITEM-1","issue":"4","issued":{"date-parts":[["2010","12"]]},"page":"303-314","publisher":"Springer","title":"Document image binarization using background estimation and stroke edges","type":"article-journal","volume":"13"},"uris":["http://www.mendeley.com/documents/?uuid=e29f7334-ef6e-3f21-8481-f6a610b40106","http://www.mendeley.com/documents/?uuid=0b6aa799-109f-4507-819c-0c62e614a90c"]}],"mendeley":{"formattedCitation":"[29]","plainTextFormattedCitation":"[29]","previouslyFormattedCitation":"[30]"},"properties":{"noteIndex":0},"schema":"https://github.com/citation-style-language/schema/raw/master/csl-citation.json"}</w:instrText>
      </w:r>
      <w:r w:rsidR="008B3A8F">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[29]</w:t>
      </w:r>
      <w:r w:rsidR="008B3A8F">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estimate the document background surface through an iterative polynomial smoothing procedure</w:t>
      </w:r>
      <w:r w:rsidR="008C7A9E">
        <w:rPr>
          <w:rFonts w:ascii="Times New Roman" w:hAnsi="Times New Roman" w:cs="Times New Roman"/>
          <w:color w:val="000000" w:themeColor="text1"/>
          <w:sz w:val="20"/>
          <w:szCs w:val="20"/>
        </w:rPr>
        <w:t xml:space="preserve">. </w:t>
      </w:r>
      <w:r w:rsidR="00256018">
        <w:rPr>
          <w:rFonts w:ascii="Times New Roman" w:hAnsi="Times New Roman" w:cs="Times New Roman"/>
          <w:color w:val="000000" w:themeColor="text1"/>
          <w:sz w:val="20"/>
          <w:szCs w:val="20"/>
        </w:rPr>
        <w:t>Similarly,</w:t>
      </w:r>
      <w:r w:rsidR="008C7A9E">
        <w:rPr>
          <w:rFonts w:ascii="Times New Roman" w:hAnsi="Times New Roman" w:cs="Times New Roman"/>
          <w:color w:val="000000" w:themeColor="text1"/>
          <w:sz w:val="20"/>
          <w:szCs w:val="20"/>
        </w:rPr>
        <w:t xml:space="preserve"> </w:t>
      </w:r>
      <w:proofErr w:type="spellStart"/>
      <w:r w:rsidR="008C7A9E">
        <w:rPr>
          <w:rFonts w:ascii="Times New Roman" w:hAnsi="Times New Roman" w:cs="Times New Roman"/>
          <w:color w:val="000000" w:themeColor="text1"/>
          <w:sz w:val="20"/>
          <w:szCs w:val="20"/>
        </w:rPr>
        <w:t>Messaoud</w:t>
      </w:r>
      <w:proofErr w:type="spellEnd"/>
      <w:r w:rsidR="008C7A9E">
        <w:rPr>
          <w:rFonts w:ascii="Times New Roman" w:hAnsi="Times New Roman" w:cs="Times New Roman"/>
          <w:color w:val="000000" w:themeColor="text1"/>
          <w:sz w:val="20"/>
          <w:szCs w:val="20"/>
        </w:rPr>
        <w:t xml:space="preserve"> et al.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{"citationItems":[{"id":"ITEM-1","itemData":{"DOI":"10.1109/ICDAR.2011.243","ISBN":"9780769545202","ISSN":"15205363","abstract":"Document analysis and recognition systems include, usually, several levels, annotation, preprocessing, segmentation, feature extraction, classification and post-processing. Each level may be dependent on or independent from the other levels. The presence of noise in images can affect the performance of the entire system. This noise can be introduced by the digitization step or from the document itself. In this paper, we present a new binarization approach based on a combination between a preprocessing step and a localization step. The aim of the present approach is the application of binarization algorithms on selected objects-of-interest. The evaluation of the developed approach is performed using two benchmarking datasets from the last two document binarization contests (DIBCO 2009 and H-DIBCO 2010). It shows very promising results. © 2011 IEEE.","author":[{"dropping-particle":"Ben","family":"Messaoud","given":"Ines","non-dropping-particle":"","parse-names":false,"suffix":""},{"dropping-particle":"","family":"Amiri","given":"Hamid","non-dropping-particle":"","parse-names":false,"suffix":""},{"dropping-particle":"El","family":"Abed","given":"Haikal","non-dropping-particle":"","parse-names":false,"suffix":""},{"dropping-particle":"","family":"Märgner","given":"Volker","non-dropping-particle":"","parse-names":false,"suffix":""}],"container-title":"Proceedings of the International Conference on Document Analysis and Recognition, ICDAR","id":"ITEM-1","issued":{"date-parts":[["2011"]]},"page":"1205-1209","title":"New binarization approach based on text block extraction","type":"paper-conference"},"uris":["http://www.mendeley.com/documents/?uuid=c8034039-bf06-3e8b-85be-bd281cea59d9","http://www.mendeley.com/documents/?uuid=b6c0116c-d990-4ddf-862c-7e2403392253"]}],"mendeley":{"formattedCitation":"[30]","plainTextFormattedCitation":"[30]","previouslyFormattedCitation":"[31]"},"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[30]</w:t>
      </w:r>
      <w:r w:rsidR="008C7A9E">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also apply a smoothening procedure for background estimation. Unlike </w:t>
      </w:r>
      <w:r w:rsidR="008C7A9E">
        <w:rPr>
          <w:rFonts w:ascii="Times New Roman" w:hAnsi="Times New Roman" w:cs="Times New Roman"/>
          <w:color w:val="000000" w:themeColor="text1"/>
          <w:sz w:val="20"/>
          <w:szCs w:val="20"/>
        </w:rPr>
        <w:t xml:space="preserve">other methods, Gatos et al.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ISSN":"0031-3203","author":[{"dropping-particle":"","family":"Gatos","given":"Basilios","non-dropping-particle":"","parse-names":false,"suffix":""},{"dropping-particle":"","family":"Pratikakis","given":"Ioannis","non-dropping-particle":"","parse-names":false,"suffix":""},{"dropping-particle":"","family":"Perantonis","given":"Stavros J","non-dropping-particle":"","parse-names":false,"suffix":""}],"container-title":"Pattern recognition","id":"ITEM-1","issue":"3","issued":{"date-parts":[["2006"]]},"page":"317-327","publisher":"Elsevier","title":"Adaptive degraded document image binarization","type":"article-journal","volume":"39"},"uris":["http://www.mendeley.com/documents/?uuid=84f4130d-2f71-49f5-8dc8-420bc32ecee5"]}],"mendeley":{"formattedCitation":"[31]","plainTextFormattedCitation":"[31]","previouslyFormattedCitation":"[32]"},"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[31]</w:t>
      </w:r>
      <w:r w:rsidR="008C7A9E">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utilize a background surface calculation by interpolating adjacent background intensities, using Sauvola’s binarization result as the mask. In addition to the other methods, inpainting is such an efficient technique of background estimation, which has been developed by the researchers in a recent past and undergone manifold modi</w:t>
      </w:r>
      <w:r w:rsidR="008C7A9E">
        <w:rPr>
          <w:rFonts w:ascii="Times New Roman" w:hAnsi="Times New Roman" w:cs="Times New Roman"/>
          <w:color w:val="000000" w:themeColor="text1"/>
          <w:sz w:val="20"/>
          <w:szCs w:val="20"/>
        </w:rPr>
        <w:t xml:space="preserve">fications. </w:t>
      </w:r>
      <w:proofErr w:type="spellStart"/>
      <w:r w:rsidR="008C7A9E">
        <w:rPr>
          <w:rFonts w:ascii="Times New Roman" w:hAnsi="Times New Roman" w:cs="Times New Roman"/>
          <w:color w:val="000000" w:themeColor="text1"/>
          <w:sz w:val="20"/>
          <w:szCs w:val="20"/>
        </w:rPr>
        <w:t>Bertalmio</w:t>
      </w:r>
      <w:proofErr w:type="spellEnd"/>
      <w:r w:rsidR="008C7A9E">
        <w:rPr>
          <w:rFonts w:ascii="Times New Roman" w:hAnsi="Times New Roman" w:cs="Times New Roman"/>
          <w:color w:val="000000" w:themeColor="text1"/>
          <w:sz w:val="20"/>
          <w:szCs w:val="20"/>
        </w:rPr>
        <w:t xml:space="preserve"> et al.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{"citationItems":[{"id":"ITEM-1","itemData":{"DOI":"10.1137/1.9780898717877.ch6","ISBN":"1581132085","abstract":"Inpainting, the technique of modifying an image in an undetectable form, is as ancient as art itself. The goals and applications of inpainting are numerous, from the restoration of damaged paintings and photographs to the removal/replacement of selected objects. In this paper, we introduce a novel algorithm for digital inpainting of still images that attempts to replicate the basic techniques used by professional restorators. After the user selects the regions to be restored, the algorithm automatically fills-in these regions with information surrounding them. The fill-in is done in such a way that isophote lines arriving at the regions' boundaries are completed inside. In contrast with previous approaches, the technique here introduced does not require the user to specify where the novel information comes from. This is automatically done (and in a fast way), thereby allowing to simultaneously fill-in numerous regions containing completely different structures and surrounding backgrounds. In addition, no limitations are imposed on the topology of the region to be inpainted. Applications of this technique include the restoration of old photographs and damaged film; removal of superimposed text like dates, subtitles, or publicity; and the removal of entire objects from the image like microphones or wires in special effects.","author":[{"dropping-particle":"","family":"Bertalmio","given":"Marcelo","non-dropping-particle":"","parse-names":false,"suffix":""},{"dropping-particle":"","family":"Sapiro","given":"Guillermo","non-dropping-particle":"","parse-names":false,"suffix":""},{"dropping-particle":"","family":"Caselles","given":"Vincent","non-dropping-particle":"","parse-names":false,"suffix":""},{"dropping-particle":"","family":"Ballester","given":"Coloma","non-dropping-particle":"","parse-names":false,"suffix":""}],"container-title":"Proceedings of the ACM SIGGRAPH Conference on Computer Graphics","id":"ITEM-1","issued":{"date-parts":[["2000"]]},"page":"417-424","publisher":"ACM Press","publisher-place":"New York, New York, USA","title":"Image inpainting","type":"paper-conference"},"uris":["http://www.mendeley.com/documents/?uuid=08f1a845-54bc-328f-b3ce-9b89ccab9e9b","http://www.mendeley.com/documents/?uuid=338612ec-0638-4077-9325-fcdbba4088a7"]}],"mendeley":{"formattedCitation":"[32]","plainTextFormattedCitation":"[32]","previouslyFormattedCitation":"[33]"},"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[32]</w:t>
      </w:r>
      <w:r w:rsidR="008C7A9E">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are among the first group to develop digital inpainting models based on high order Partial Differential Equations (PDEs). They propose an algorithm which automatically fills the gaps in a user-selected region with neighboring information, such as to totally include </w:t>
      </w:r>
      <w:proofErr w:type="spellStart"/>
      <w:r w:rsidR="007943A7" w:rsidRPr="007943A7">
        <w:rPr>
          <w:rFonts w:ascii="Times New Roman" w:hAnsi="Times New Roman" w:cs="Times New Roman"/>
          <w:color w:val="000000" w:themeColor="text1"/>
          <w:sz w:val="20"/>
          <w:szCs w:val="20"/>
        </w:rPr>
        <w:t>isophote</w:t>
      </w:r>
      <w:proofErr w:type="spellEnd"/>
      <w:r w:rsidR="007943A7" w:rsidRPr="007943A7">
        <w:rPr>
          <w:rFonts w:ascii="Times New Roman" w:hAnsi="Times New Roman" w:cs="Times New Roman"/>
          <w:color w:val="000000" w:themeColor="text1"/>
          <w:sz w:val="20"/>
          <w:szCs w:val="20"/>
        </w:rPr>
        <w:t xml:space="preserve"> lines arriving at the regions</w:t>
      </w:r>
      <w:r w:rsidR="008C7A9E">
        <w:rPr>
          <w:rFonts w:ascii="Times New Roman" w:hAnsi="Times New Roman" w:cs="Times New Roman"/>
          <w:color w:val="000000" w:themeColor="text1"/>
          <w:sz w:val="20"/>
          <w:szCs w:val="20"/>
        </w:rPr>
        <w:t xml:space="preserve">' boundaries. Shen and Chan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{"citationItems":[{"id":"ITEM-1","itemData":{"DOI":"10.1137/S0036139900368844","ISSN":"00361399","abstract":"Inspired by the recent work of Bertalmio et al. on digital inpaintings [SIGGRAPH 2000], we develop general mathematical models for local inpaintings of nontexture images. On smooth regions, inpaintings are connected to the harmonic and biharmonic extensions, and inpainting orders are analyzed. For inpaintings involving the recovery of edges, we study a variational model that is closely connected to the classical total variation (TV) denoising model of Rudin, Osher, and Fatemi [Phys. D, 60 (1992), pp. 259-268]. Other models are also discussed based on the Mumford-Shah regularity [Comm. Pure Appl. Math., XLII (1989), pp. 577-685] and curvature driven diffusions (CDD) of Chan and Shen [J. Visual Comm. Image Rep., 12 (2001)]. The broad applications of the inpainting models are demonstrated through restoring scratched old photos, disocclusion in vision analysis, text removal, digital zooming, and edge-based image coding.","author":[{"dropping-particle":"","family":"Chan","given":"Tony F.","non-dropping-particle":"","parse-names":false,"suffix":""},{"dropping-particle":"","family":"Shen","given":"Jianhong","non-dropping-particle":"","parse-names":false,"suffix":""}],"container-title":"SIAM Journal on Applied Mathematics","id":"ITEM-1","issue":"3","issued":{"date-parts":[["2002","7"]]},"page":"1019-1043","publisher":"Society for Industrial and Applied Mathematics","title":"Mathematical models for local nontexture inpaintings","type":"article-journal","volume":"62"},"uris":["http://www.mendeley.com/documents/?uuid=7684de85-d278-34a9-b1cd-60d58c357c44","http://www.mendeley.com/documents/?uuid=5133f478-3757-4034-a86c-cd96d23677af"]}],"mendeley":{"formattedCitation":"[33]","plainTextFormattedCitation":"[33]","previouslyFormattedCitation":"[34]"},"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[33]</w:t>
      </w:r>
      <w:r w:rsidR="008C7A9E">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develop mathematical models for local inpaintings concerning non-texture images. Based on these mathem</w:t>
      </w:r>
      <w:r w:rsidR="008C7A9E">
        <w:rPr>
          <w:rFonts w:ascii="Times New Roman" w:hAnsi="Times New Roman" w:cs="Times New Roman"/>
          <w:color w:val="000000" w:themeColor="text1"/>
          <w:sz w:val="20"/>
          <w:szCs w:val="20"/>
        </w:rPr>
        <w:t xml:space="preserve">atical models, Zhang et al.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{"citationItems":[{"id":"ITEM-1","itemData":{"DOI":"10.1016/j.patcog.2009.03.025","ISSN":"00313203","abstract":"We present a restoration framework to reduce undesirable distortions in imaged documents. Our framework is based on two components: (1) an image inpainting procedure that can separate non-uniform illumination (and other) artifacts from the printed content and (2) a shape-from-shading (SfS) formulation that can reconstruct the 3D shape of the document's surface. Used either piecewise or in its entirety, this framework can correct a variety of distortions including shading, shadow, ink-bleed, show-through, perspective and geometric distortions, for both camera-imaged and flatbed-imaged documents. Our overall framework is described in detail. In addition, our SfS formulation can be easily modified to target various illumination conditions to suit different real-world applications. Results on images of synthetic and real documents demonstrate the effectiveness of our approach. OCR results are also used to gauge the performance of our approach. © 2009 Elsevier Ltd. All rights reserved.","author":[{"dropping-particle":"","family":"Zhang","given":"Li","non-dropping-particle":"","parse-names":false,"suffix":""},{"dropping-particle":"","family":"Yip","given":"A. M.","non-dropping-particle":"","parse-names":false,"suffix":""},{"dropping-particle":"","family":"Brown","given":"M. S.","non-dropping-particle":"","parse-names":false,"suffix":""},{"dropping-particle":"","family":"Tan","given":"Chew Lim","non-dropping-particle":"","parse-names":false,"suffix":""}],"container-title":"Pattern Recognition","id":"ITEM-1","issue":"11","issued":{"date-parts":[["2009","11"]]},"page":"2961-2978","publisher":"Pergamon","title":"A unified framework for document restoration using inpainting and shape-from-shading","type":"article-journal","volume":"42"},"uris":["http://www.mendeley.com/documents/?uuid=0160ad2a-5a02-3554-9e8f-6556d487f67f","http://www.mendeley.com/documents/?uuid=710a5cf5-c85f-4a0c-91c1-3fda2229cba8"]}],"mendeley":{"formattedCitation":"[34]","plainTextFormattedCitation":"[34]","previouslyFormattedCitation":"[35]"},"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[34]</w:t>
      </w:r>
      <w:r w:rsidR="008C7A9E">
        <w:rPr>
          <w:rFonts w:ascii="Times New Roman" w:hAnsi="Times New Roman" w:cs="Times New Roman"/>
          <w:color w:val="000000" w:themeColor="text1"/>
          <w:sz w:val="20"/>
          <w:szCs w:val="20"/>
        </w:rPr>
        <w:fldChar w:fldCharType="end"/>
      </w:r>
      <w:r w:rsidR="007943A7" w:rsidRPr="007943A7">
        <w:rPr>
          <w:rFonts w:ascii="Times New Roman" w:hAnsi="Times New Roman" w:cs="Times New Roman"/>
          <w:color w:val="000000" w:themeColor="text1"/>
          <w:sz w:val="20"/>
          <w:szCs w:val="20"/>
        </w:rPr>
        <w:t xml:space="preserve"> use a shape reconstruction and background restoration based, background layer regeneration method using edge detection and inpainting techniques.</w:t>
      </w:r>
      <w:r w:rsidR="00633BFF">
        <w:rPr>
          <w:rFonts w:ascii="Times New Roman" w:hAnsi="Times New Roman" w:cs="Times New Roman"/>
          <w:color w:val="000000" w:themeColor="text1"/>
          <w:sz w:val="20"/>
          <w:szCs w:val="20"/>
        </w:rPr>
        <w:t xml:space="preserve"> </w:t>
      </w:r>
      <w:r w:rsidR="00C517A7" w:rsidRPr="00C517A7">
        <w:rPr>
          <w:rFonts w:ascii="Times New Roman" w:hAnsi="Times New Roman" w:cs="Times New Roman"/>
          <w:color w:val="000000" w:themeColor="text1"/>
          <w:sz w:val="20"/>
          <w:szCs w:val="20"/>
        </w:rPr>
        <w:t>They use canny edge detection with morphological dilation trailed by closing operation to procure the inpainting mask. But errors may emanate in this method, when any two isolated noisy points detected by canny edge-detector are joined by morphological filling. This fairly complex and rather time-consuming iterative inpainting method is modi</w:t>
      </w:r>
      <w:r w:rsidR="008C7A9E">
        <w:rPr>
          <w:rFonts w:ascii="Times New Roman" w:hAnsi="Times New Roman" w:cs="Times New Roman"/>
          <w:color w:val="000000" w:themeColor="text1"/>
          <w:sz w:val="20"/>
          <w:szCs w:val="20"/>
        </w:rPr>
        <w:t xml:space="preserve">fied by </w:t>
      </w:r>
      <w:proofErr w:type="spellStart"/>
      <w:r w:rsidR="008C7A9E">
        <w:rPr>
          <w:rFonts w:ascii="Times New Roman" w:hAnsi="Times New Roman" w:cs="Times New Roman"/>
          <w:color w:val="000000" w:themeColor="text1"/>
          <w:sz w:val="20"/>
          <w:szCs w:val="20"/>
        </w:rPr>
        <w:t>Ntirogiannis</w:t>
      </w:r>
      <w:proofErr w:type="spellEnd"/>
      <w:r w:rsidR="008C7A9E">
        <w:rPr>
          <w:rFonts w:ascii="Times New Roman" w:hAnsi="Times New Roman" w:cs="Times New Roman"/>
          <w:color w:val="000000" w:themeColor="text1"/>
          <w:sz w:val="20"/>
          <w:szCs w:val="20"/>
        </w:rPr>
        <w:t xml:space="preserve"> et al. </w:t>
      </w:r>
      <w:r w:rsidR="008C7A9E">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{"citationItems":[{"id":"ITEM-1","itemData":{"DOI":"10.1016/j.patrec.2012.09.026","ISSN":"01678655","abstract":"There are many challenges addressed in handwritten document image binarization, such as faint characters, bleed-through and large background ink stains. Usually, binarization methods cannot deal with all the degradation types effectively. Motivated by the low detection rate of faint characters in binarization of handwritten document images, a combination of a global and a local adaptive binarization method at connected component level is proposed that aims in an improved overall performance. Initially, background estimation is applied along with image normalization based on background compensation. Afterwards, global binarization is performed on the normalized image. In the binarized image very small components are discarded and representative characteristics of a document image such as the stroke width and the contrast are computed. Furthermore, local adaptive binarization is performed on the normalized image taking into account the aforementioned characteristics. Finally, the two binarization outputs are combined at connected component level. Our method achieves top performance after extensive testing on the DIBCO (Document Image Binarization Contest) series datasets which include a variety of degraded handwritten document images. © 2012 Elsevier B.V. All rights reserved.","author":[{"dropping-particle":"","family":"Ntirogiannis","given":"K.","non-dropping-particle":"","parse-names":false,"suffix":""},{"dropping-particle":"","family":"Gatos","given":"B.","non-dropping-particle":"","parse-names":false,"suffix":""},{"dropping-particle":"","family":"Pratikakis","given":"I.","non-dropping-particle":"","parse-names":false,"suffix":""}],"container-title":"Pattern Recognition Letters","id":"ITEM-1","issue":"1","issued":{"date-parts":[["2014"]]},"page":"3-15","publisher":"Elsevier B.V.","title":"A combined approach for the binarization of handwritten document images","type":"article-journal","volume":"35"},"uris":["http://www.mendeley.com/documents/?uuid=dc4f06fb-499c-465e-8fee-a9f66ce90c6c"]}],"mendeley":{"formattedCitation":"[35]","plainTextFormattedCitation":"[35]","previouslyFormattedCitation":"[36]"},"properties":{"noteIndex":0},"schema":"https://github.com/citation-style-language/schema/raw/master/csl-citation.json"}</w:instrText>
      </w:r>
      <w:r w:rsidR="008C7A9E">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[35]</w:t>
      </w:r>
      <w:r w:rsidR="008C7A9E">
        <w:rPr>
          <w:rFonts w:ascii="Times New Roman" w:hAnsi="Times New Roman" w:cs="Times New Roman"/>
          <w:color w:val="000000" w:themeColor="text1"/>
          <w:sz w:val="20"/>
          <w:szCs w:val="20"/>
        </w:rPr>
        <w:fldChar w:fldCharType="end"/>
      </w:r>
      <w:r w:rsidR="00C517A7" w:rsidRPr="00C517A7">
        <w:rPr>
          <w:rFonts w:ascii="Times New Roman" w:hAnsi="Times New Roman" w:cs="Times New Roman"/>
          <w:color w:val="000000" w:themeColor="text1"/>
          <w:sz w:val="20"/>
          <w:szCs w:val="20"/>
        </w:rPr>
        <w:t>. They propose a relatively fast and efficient inpainting technique u</w:t>
      </w:r>
      <w:r w:rsidR="00633BFF">
        <w:rPr>
          <w:rFonts w:ascii="Times New Roman" w:hAnsi="Times New Roman" w:cs="Times New Roman"/>
          <w:color w:val="000000" w:themeColor="text1"/>
          <w:sz w:val="20"/>
          <w:szCs w:val="20"/>
        </w:rPr>
        <w:t xml:space="preserve">sing </w:t>
      </w:r>
      <w:proofErr w:type="spellStart"/>
      <w:r w:rsidR="00633BFF">
        <w:rPr>
          <w:rFonts w:ascii="Times New Roman" w:hAnsi="Times New Roman" w:cs="Times New Roman"/>
          <w:color w:val="000000" w:themeColor="text1"/>
          <w:sz w:val="20"/>
          <w:szCs w:val="20"/>
        </w:rPr>
        <w:t>Niblack’s</w:t>
      </w:r>
      <w:proofErr w:type="spellEnd"/>
      <w:r w:rsidR="00633BFF">
        <w:rPr>
          <w:rFonts w:ascii="Times New Roman" w:hAnsi="Times New Roman" w:cs="Times New Roman"/>
          <w:color w:val="000000" w:themeColor="text1"/>
          <w:sz w:val="20"/>
          <w:szCs w:val="20"/>
        </w:rPr>
        <w:t xml:space="preserve"> binarization</w:t>
      </w:r>
      <w:r w:rsidR="00C517A7" w:rsidRPr="00C517A7">
        <w:rPr>
          <w:rFonts w:ascii="Times New Roman" w:hAnsi="Times New Roman" w:cs="Times New Roman"/>
          <w:color w:val="000000" w:themeColor="text1"/>
          <w:sz w:val="20"/>
          <w:szCs w:val="20"/>
        </w:rPr>
        <w:t xml:space="preserve"> output as the inpainting mask.</w:t>
      </w:r>
      <w:r w:rsidR="00B85510">
        <w:rPr>
          <w:rFonts w:ascii="Times New Roman" w:hAnsi="Times New Roman" w:cs="Times New Roman"/>
          <w:color w:val="000000" w:themeColor="text1"/>
          <w:sz w:val="20"/>
          <w:szCs w:val="20"/>
        </w:rPr>
        <w:t xml:space="preserve"> </w:t>
      </w:r>
      <w:r w:rsidR="00633BFF" w:rsidRPr="00633BFF">
        <w:rPr>
          <w:rFonts w:ascii="Times New Roman" w:hAnsi="Times New Roman" w:cs="Times New Roman"/>
          <w:color w:val="000000" w:themeColor="text1"/>
          <w:sz w:val="20"/>
          <w:szCs w:val="20"/>
        </w:rPr>
        <w:t xml:space="preserve">But for the generation of this inpainting mask, </w:t>
      </w:r>
      <w:r w:rsidR="00633BFF">
        <w:rPr>
          <w:rFonts w:ascii="Times New Roman" w:hAnsi="Times New Roman" w:cs="Times New Roman"/>
          <w:color w:val="000000" w:themeColor="text1"/>
          <w:sz w:val="20"/>
          <w:szCs w:val="20"/>
        </w:rPr>
        <w:t>a fixed size window is used</w:t>
      </w:r>
      <w:r w:rsidR="00633BFF" w:rsidRPr="00633BFF">
        <w:rPr>
          <w:rFonts w:ascii="Times New Roman" w:hAnsi="Times New Roman" w:cs="Times New Roman"/>
          <w:color w:val="000000" w:themeColor="text1"/>
          <w:sz w:val="20"/>
          <w:szCs w:val="20"/>
        </w:rPr>
        <w:t xml:space="preserve">. </w:t>
      </w:r>
      <w:r w:rsidR="00633BFF">
        <w:rPr>
          <w:rFonts w:ascii="Times New Roman" w:hAnsi="Times New Roman" w:cs="Times New Roman"/>
          <w:color w:val="000000" w:themeColor="text1"/>
          <w:sz w:val="20"/>
          <w:szCs w:val="20"/>
        </w:rPr>
        <w:t>On the other hand, a</w:t>
      </w:r>
      <w:r w:rsidR="00633BFF" w:rsidRPr="00633BFF">
        <w:rPr>
          <w:rFonts w:ascii="Times New Roman" w:hAnsi="Times New Roman" w:cs="Times New Roman"/>
          <w:color w:val="000000" w:themeColor="text1"/>
          <w:sz w:val="20"/>
          <w:szCs w:val="20"/>
        </w:rPr>
        <w:t xml:space="preserve"> fixed window size for inpainting mask generation </w:t>
      </w:r>
      <w:r w:rsidR="00633BFF" w:rsidRPr="00633BFF">
        <w:rPr>
          <w:rFonts w:ascii="Times New Roman" w:hAnsi="Times New Roman" w:cs="Times New Roman"/>
          <w:color w:val="000000" w:themeColor="text1"/>
          <w:sz w:val="20"/>
          <w:szCs w:val="20"/>
        </w:rPr>
        <w:lastRenderedPageBreak/>
        <w:t>may give rise to some problems, which would become difficult to handle during binarization and pos</w:t>
      </w:r>
      <w:r w:rsidR="00633BFF">
        <w:rPr>
          <w:rFonts w:ascii="Times New Roman" w:hAnsi="Times New Roman" w:cs="Times New Roman"/>
          <w:color w:val="000000" w:themeColor="text1"/>
          <w:sz w:val="20"/>
          <w:szCs w:val="20"/>
        </w:rPr>
        <w:t>t-processing steps</w:t>
      </w:r>
      <w:r w:rsidR="00633BFF" w:rsidRPr="00633BFF">
        <w:rPr>
          <w:rFonts w:ascii="Times New Roman" w:hAnsi="Times New Roman" w:cs="Times New Roman"/>
          <w:color w:val="000000" w:themeColor="text1"/>
          <w:sz w:val="20"/>
          <w:szCs w:val="20"/>
        </w:rPr>
        <w:t>.</w:t>
      </w:r>
      <w:r w:rsidR="00633BFF">
        <w:rPr>
          <w:rFonts w:ascii="Times New Roman" w:hAnsi="Times New Roman" w:cs="Times New Roman"/>
          <w:color w:val="000000" w:themeColor="text1"/>
          <w:sz w:val="20"/>
          <w:szCs w:val="20"/>
        </w:rPr>
        <w:t xml:space="preserve"> Figure 3 demonstrates an example of such problems faced in the process. </w:t>
      </w:r>
    </w:p>
    <w:tbl>
      <w:tblPr>
        <w:tblW w:w="6115" w:type="dxa"/>
        <w:jc w:val="center"/>
        <w:tblLayout w:type="fixed"/>
        <w:tblCellMar>
          <w:left w:w="0" w:type="dxa"/>
          <w:right w:w="0" w:type="dxa"/>
        </w:tblCellMar>
        <w:tblLook w:val="04A0" w:firstRow="1" w:lastRow="0" w:firstColumn="1" w:lastColumn="0" w:noHBand="0" w:noVBand="1"/>
      </w:tblPr>
      <w:tblGrid>
        <w:gridCol w:w="1975"/>
        <w:gridCol w:w="2070"/>
        <w:gridCol w:w="2070"/>
      </w:tblGrid>
      <w:tr w:rsidR="00811261" w:rsidRPr="003339CE" w:rsidTr="00443D76">
        <w:trPr>
          <w:trHeight w:val="1502"/>
          <w:jc w:val="center"/>
        </w:trPr>
        <w:tc>
          <w:tcPr>
            <w:tcW w:w="1975" w:type="dxa"/>
            <w:vAlign w:val="center"/>
          </w:tcPr>
          <w:p w:rsidR="00811261" w:rsidRPr="003339CE" w:rsidRDefault="00811261" w:rsidP="00551219">
            <w:pPr>
              <w:suppressAutoHyphens/>
              <w:spacing w:line="312" w:lineRule="auto"/>
              <w:ind w:left="-283"/>
              <w:jc w:val="center"/>
              <w:rPr>
                <w:rFonts w:ascii="Liberation Serif" w:eastAsia="WenQuanYi Micro Hei" w:hAnsi="Liberation Serif" w:cs="Lohit Devanagari"/>
                <w:kern w:val="1"/>
                <w:sz w:val="24"/>
                <w:szCs w:val="24"/>
                <w:lang w:val="en-IN" w:eastAsia="zh-CN" w:bidi="hi-IN"/>
              </w:rPr>
            </w:pPr>
            <w:r w:rsidRPr="00254B73">
              <w:rPr>
                <w:rFonts w:ascii="Liberation Serif" w:eastAsia="WenQuanYi Micro Hei" w:hAnsi="Liberation Serif" w:cs="Lohit Devanagari"/>
                <w:noProof/>
                <w:kern w:val="1"/>
                <w:sz w:val="24"/>
                <w:szCs w:val="24"/>
              </w:rPr>
              <w:drawing>
                <wp:anchor distT="0" distB="0" distL="114300" distR="114300" simplePos="0" relativeHeight="251661312" behindDoc="0" locked="0" layoutInCell="1" allowOverlap="1" wp14:anchorId="1754E865" wp14:editId="2F643698">
                  <wp:simplePos x="0" y="0"/>
                  <wp:positionH relativeFrom="column">
                    <wp:posOffset>52705</wp:posOffset>
                  </wp:positionH>
                  <wp:positionV relativeFrom="paragraph">
                    <wp:posOffset>-9525</wp:posOffset>
                  </wp:positionV>
                  <wp:extent cx="1143000" cy="8997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3_cropp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3000" cy="899795"/>
                          </a:xfrm>
                          <a:prstGeom prst="rect">
                            <a:avLst/>
                          </a:prstGeom>
                        </pic:spPr>
                      </pic:pic>
                    </a:graphicData>
                  </a:graphic>
                  <wp14:sizeRelH relativeFrom="page">
                    <wp14:pctWidth>0</wp14:pctWidth>
                  </wp14:sizeRelH>
                  <wp14:sizeRelV relativeFrom="page">
                    <wp14:pctHeight>0</wp14:pctHeight>
                  </wp14:sizeRelV>
                </wp:anchor>
              </w:drawing>
            </w:r>
          </w:p>
        </w:tc>
        <w:tc>
          <w:tcPr>
            <w:tcW w:w="2070" w:type="dxa"/>
            <w:shd w:val="clear" w:color="auto" w:fill="auto"/>
            <w:vAlign w:val="center"/>
          </w:tcPr>
          <w:p w:rsidR="00811261" w:rsidRPr="003339CE" w:rsidRDefault="00811261" w:rsidP="00551219">
            <w:pPr>
              <w:suppressAutoHyphens/>
              <w:spacing w:line="312" w:lineRule="auto"/>
              <w:ind w:right="71"/>
              <w:jc w:val="center"/>
              <w:rPr>
                <w:rFonts w:ascii="Liberation Serif" w:eastAsia="WenQuanYi Micro Hei" w:hAnsi="Liberation Serif" w:cs="Lohit Devanagari"/>
                <w:kern w:val="1"/>
                <w:sz w:val="24"/>
                <w:szCs w:val="24"/>
                <w:lang w:val="en-IN" w:eastAsia="zh-CN" w:bidi="hi-IN"/>
              </w:rPr>
            </w:pPr>
            <w:r w:rsidRPr="00254B73">
              <w:rPr>
                <w:rFonts w:ascii="Liberation Serif" w:eastAsia="WenQuanYi Micro Hei" w:hAnsi="Liberation Serif" w:cs="Lohit Devanagari"/>
                <w:noProof/>
                <w:kern w:val="1"/>
                <w:sz w:val="24"/>
                <w:szCs w:val="24"/>
              </w:rPr>
              <w:drawing>
                <wp:anchor distT="0" distB="0" distL="114300" distR="114300" simplePos="0" relativeHeight="251662336" behindDoc="0" locked="0" layoutInCell="1" allowOverlap="1" wp14:anchorId="328F3F22" wp14:editId="3C75D3FE">
                  <wp:simplePos x="0" y="0"/>
                  <wp:positionH relativeFrom="column">
                    <wp:posOffset>100965</wp:posOffset>
                  </wp:positionH>
                  <wp:positionV relativeFrom="paragraph">
                    <wp:posOffset>2540</wp:posOffset>
                  </wp:positionV>
                  <wp:extent cx="1143000" cy="8978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3_niblack_w==13_cropp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43000" cy="897890"/>
                          </a:xfrm>
                          <a:prstGeom prst="rect">
                            <a:avLst/>
                          </a:prstGeom>
                        </pic:spPr>
                      </pic:pic>
                    </a:graphicData>
                  </a:graphic>
                  <wp14:sizeRelH relativeFrom="page">
                    <wp14:pctWidth>0</wp14:pctWidth>
                  </wp14:sizeRelH>
                  <wp14:sizeRelV relativeFrom="page">
                    <wp14:pctHeight>0</wp14:pctHeight>
                  </wp14:sizeRelV>
                </wp:anchor>
              </w:drawing>
            </w:r>
          </w:p>
        </w:tc>
        <w:tc>
          <w:tcPr>
            <w:tcW w:w="2070" w:type="dxa"/>
            <w:shd w:val="clear" w:color="auto" w:fill="auto"/>
            <w:vAlign w:val="center"/>
          </w:tcPr>
          <w:p w:rsidR="00811261" w:rsidRPr="003339CE" w:rsidRDefault="00811261" w:rsidP="00551219">
            <w:pPr>
              <w:suppressAutoHyphens/>
              <w:spacing w:line="312" w:lineRule="auto"/>
              <w:ind w:left="-283"/>
              <w:jc w:val="center"/>
              <w:rPr>
                <w:rFonts w:ascii="Liberation Serif" w:eastAsia="WenQuanYi Micro Hei" w:hAnsi="Liberation Serif" w:cs="Lohit Devanagari"/>
                <w:kern w:val="1"/>
                <w:szCs w:val="24"/>
                <w:lang w:val="en-IN" w:eastAsia="zh-CN" w:bidi="hi-IN"/>
              </w:rPr>
            </w:pPr>
            <w:r w:rsidRPr="00254B73">
              <w:rPr>
                <w:rFonts w:ascii="Liberation Serif" w:eastAsia="WenQuanYi Micro Hei" w:hAnsi="Liberation Serif" w:cs="Lohit Devanagari"/>
                <w:noProof/>
                <w:kern w:val="1"/>
                <w:szCs w:val="24"/>
              </w:rPr>
              <w:drawing>
                <wp:anchor distT="0" distB="0" distL="114300" distR="114300" simplePos="0" relativeHeight="251666432" behindDoc="0" locked="0" layoutInCell="1" allowOverlap="1" wp14:anchorId="0F528C8C" wp14:editId="6CE67F18">
                  <wp:simplePos x="0" y="0"/>
                  <wp:positionH relativeFrom="column">
                    <wp:posOffset>74930</wp:posOffset>
                  </wp:positionH>
                  <wp:positionV relativeFrom="paragraph">
                    <wp:posOffset>7620</wp:posOffset>
                  </wp:positionV>
                  <wp:extent cx="1143000" cy="869315"/>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3_niblack_w=13_cropp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3000" cy="869315"/>
                          </a:xfrm>
                          <a:prstGeom prst="rect">
                            <a:avLst/>
                          </a:prstGeom>
                        </pic:spPr>
                      </pic:pic>
                    </a:graphicData>
                  </a:graphic>
                  <wp14:sizeRelH relativeFrom="page">
                    <wp14:pctWidth>0</wp14:pctWidth>
                  </wp14:sizeRelH>
                  <wp14:sizeRelV relativeFrom="page">
                    <wp14:pctHeight>0</wp14:pctHeight>
                  </wp14:sizeRelV>
                </wp:anchor>
              </w:drawing>
            </w:r>
          </w:p>
        </w:tc>
      </w:tr>
      <w:tr w:rsidR="00811261" w:rsidRPr="003339CE" w:rsidTr="00443D76">
        <w:trPr>
          <w:trHeight w:val="160"/>
          <w:jc w:val="center"/>
        </w:trPr>
        <w:tc>
          <w:tcPr>
            <w:tcW w:w="1975" w:type="dxa"/>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(a)</w:t>
            </w:r>
          </w:p>
        </w:tc>
        <w:tc>
          <w:tcPr>
            <w:tcW w:w="2070" w:type="dxa"/>
            <w:shd w:val="clear" w:color="auto" w:fill="auto"/>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(b)</w:t>
            </w:r>
          </w:p>
        </w:tc>
        <w:tc>
          <w:tcPr>
            <w:tcW w:w="2070" w:type="dxa"/>
            <w:shd w:val="clear" w:color="auto" w:fill="auto"/>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(c)</w:t>
            </w:r>
          </w:p>
        </w:tc>
      </w:tr>
      <w:tr w:rsidR="00811261" w:rsidRPr="003339CE" w:rsidTr="00443D76">
        <w:trPr>
          <w:trHeight w:val="1502"/>
          <w:jc w:val="center"/>
        </w:trPr>
        <w:tc>
          <w:tcPr>
            <w:tcW w:w="1975" w:type="dxa"/>
            <w:vAlign w:val="center"/>
          </w:tcPr>
          <w:p w:rsidR="00811261" w:rsidRPr="003339CE" w:rsidRDefault="00811261" w:rsidP="00551219">
            <w:pPr>
              <w:suppressAutoHyphens/>
              <w:spacing w:line="312" w:lineRule="auto"/>
              <w:ind w:left="-283"/>
              <w:jc w:val="center"/>
              <w:rPr>
                <w:rFonts w:ascii="Liberation Serif" w:eastAsia="WenQuanYi Micro Hei" w:hAnsi="Liberation Serif" w:cs="Lohit Devanagari"/>
                <w:kern w:val="1"/>
                <w:sz w:val="24"/>
                <w:szCs w:val="24"/>
                <w:lang w:val="en-IN" w:eastAsia="zh-CN" w:bidi="hi-IN"/>
              </w:rPr>
            </w:pPr>
            <w:r w:rsidRPr="00254B73">
              <w:rPr>
                <w:rFonts w:ascii="Liberation Serif" w:eastAsia="WenQuanYi Micro Hei" w:hAnsi="Liberation Serif" w:cs="Lohit Devanagari"/>
                <w:noProof/>
                <w:kern w:val="1"/>
                <w:sz w:val="24"/>
                <w:szCs w:val="24"/>
              </w:rPr>
              <w:drawing>
                <wp:anchor distT="0" distB="0" distL="114300" distR="114300" simplePos="0" relativeHeight="251663360" behindDoc="0" locked="0" layoutInCell="1" allowOverlap="1" wp14:anchorId="61A6AA50" wp14:editId="51E09CCC">
                  <wp:simplePos x="0" y="0"/>
                  <wp:positionH relativeFrom="column">
                    <wp:posOffset>53975</wp:posOffset>
                  </wp:positionH>
                  <wp:positionV relativeFrom="paragraph">
                    <wp:posOffset>19685</wp:posOffset>
                  </wp:positionV>
                  <wp:extent cx="1143000" cy="8604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7_cropped.png"/>
                          <pic:cNvPicPr/>
                        </pic:nvPicPr>
                        <pic:blipFill>
                          <a:blip r:embed="rId26">
                            <a:extLst>
                              <a:ext uri="{28A0092B-C50C-407E-A947-70E740481C1C}">
                                <a14:useLocalDpi xmlns:a14="http://schemas.microsoft.com/office/drawing/2010/main" val="0"/>
                              </a:ext>
                            </a:extLst>
                          </a:blip>
                          <a:stretch>
                            <a:fillRect/>
                          </a:stretch>
                        </pic:blipFill>
                        <pic:spPr>
                          <a:xfrm>
                            <a:off x="0" y="0"/>
                            <a:ext cx="1143000" cy="860425"/>
                          </a:xfrm>
                          <a:prstGeom prst="rect">
                            <a:avLst/>
                          </a:prstGeom>
                        </pic:spPr>
                      </pic:pic>
                    </a:graphicData>
                  </a:graphic>
                  <wp14:sizeRelH relativeFrom="page">
                    <wp14:pctWidth>0</wp14:pctWidth>
                  </wp14:sizeRelH>
                  <wp14:sizeRelV relativeFrom="page">
                    <wp14:pctHeight>0</wp14:pctHeight>
                  </wp14:sizeRelV>
                </wp:anchor>
              </w:drawing>
            </w:r>
          </w:p>
        </w:tc>
        <w:tc>
          <w:tcPr>
            <w:tcW w:w="2070" w:type="dxa"/>
            <w:shd w:val="clear" w:color="auto" w:fill="auto"/>
            <w:vAlign w:val="center"/>
          </w:tcPr>
          <w:p w:rsidR="00811261" w:rsidRPr="003339CE" w:rsidRDefault="00811261" w:rsidP="00551219">
            <w:pPr>
              <w:suppressAutoHyphens/>
              <w:spacing w:line="312" w:lineRule="auto"/>
              <w:ind w:right="71"/>
              <w:jc w:val="center"/>
              <w:rPr>
                <w:rFonts w:ascii="Liberation Serif" w:eastAsia="WenQuanYi Micro Hei" w:hAnsi="Liberation Serif" w:cs="Lohit Devanagari"/>
                <w:kern w:val="1"/>
                <w:sz w:val="24"/>
                <w:szCs w:val="24"/>
                <w:lang w:val="en-IN" w:eastAsia="zh-CN" w:bidi="hi-IN"/>
              </w:rPr>
            </w:pPr>
            <w:r w:rsidRPr="00254B73">
              <w:rPr>
                <w:rFonts w:ascii="Liberation Serif" w:eastAsia="WenQuanYi Micro Hei" w:hAnsi="Liberation Serif" w:cs="Lohit Devanagari"/>
                <w:noProof/>
                <w:kern w:val="1"/>
                <w:sz w:val="24"/>
                <w:szCs w:val="24"/>
              </w:rPr>
              <w:drawing>
                <wp:anchor distT="0" distB="0" distL="114300" distR="114300" simplePos="0" relativeHeight="251664384" behindDoc="0" locked="0" layoutInCell="1" allowOverlap="1" wp14:anchorId="30EC20DE" wp14:editId="6DB5A78F">
                  <wp:simplePos x="0" y="0"/>
                  <wp:positionH relativeFrom="column">
                    <wp:posOffset>101600</wp:posOffset>
                  </wp:positionH>
                  <wp:positionV relativeFrom="paragraph">
                    <wp:posOffset>15875</wp:posOffset>
                  </wp:positionV>
                  <wp:extent cx="1143000" cy="8851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7_niblack_w==60_cropped.png"/>
                          <pic:cNvPicPr/>
                        </pic:nvPicPr>
                        <pic:blipFill>
                          <a:blip r:embed="rId27">
                            <a:extLst>
                              <a:ext uri="{28A0092B-C50C-407E-A947-70E740481C1C}">
                                <a14:useLocalDpi xmlns:a14="http://schemas.microsoft.com/office/drawing/2010/main" val="0"/>
                              </a:ext>
                            </a:extLst>
                          </a:blip>
                          <a:stretch>
                            <a:fillRect/>
                          </a:stretch>
                        </pic:blipFill>
                        <pic:spPr>
                          <a:xfrm>
                            <a:off x="0" y="0"/>
                            <a:ext cx="1143000" cy="885190"/>
                          </a:xfrm>
                          <a:prstGeom prst="rect">
                            <a:avLst/>
                          </a:prstGeom>
                        </pic:spPr>
                      </pic:pic>
                    </a:graphicData>
                  </a:graphic>
                  <wp14:sizeRelH relativeFrom="page">
                    <wp14:pctWidth>0</wp14:pctWidth>
                  </wp14:sizeRelH>
                  <wp14:sizeRelV relativeFrom="page">
                    <wp14:pctHeight>0</wp14:pctHeight>
                  </wp14:sizeRelV>
                </wp:anchor>
              </w:drawing>
            </w:r>
          </w:p>
        </w:tc>
        <w:tc>
          <w:tcPr>
            <w:tcW w:w="2070" w:type="dxa"/>
            <w:shd w:val="clear" w:color="auto" w:fill="auto"/>
            <w:vAlign w:val="center"/>
          </w:tcPr>
          <w:p w:rsidR="00811261" w:rsidRPr="003339CE" w:rsidRDefault="00811261" w:rsidP="00551219">
            <w:pPr>
              <w:suppressAutoHyphens/>
              <w:spacing w:line="312" w:lineRule="auto"/>
              <w:ind w:left="-283"/>
              <w:jc w:val="center"/>
              <w:rPr>
                <w:rFonts w:ascii="Liberation Serif" w:eastAsia="WenQuanYi Micro Hei" w:hAnsi="Liberation Serif" w:cs="Lohit Devanagari"/>
                <w:kern w:val="1"/>
                <w:szCs w:val="24"/>
                <w:lang w:val="en-IN" w:eastAsia="zh-CN" w:bidi="hi-IN"/>
              </w:rPr>
            </w:pPr>
            <w:r w:rsidRPr="00254B73">
              <w:rPr>
                <w:rFonts w:ascii="Liberation Serif" w:eastAsia="WenQuanYi Micro Hei" w:hAnsi="Liberation Serif" w:cs="Lohit Devanagari"/>
                <w:noProof/>
                <w:kern w:val="1"/>
                <w:szCs w:val="24"/>
              </w:rPr>
              <w:drawing>
                <wp:anchor distT="0" distB="0" distL="114300" distR="114300" simplePos="0" relativeHeight="251665408" behindDoc="0" locked="0" layoutInCell="1" allowOverlap="1" wp14:anchorId="6CE9FAA7" wp14:editId="6741D379">
                  <wp:simplePos x="0" y="0"/>
                  <wp:positionH relativeFrom="column">
                    <wp:posOffset>70485</wp:posOffset>
                  </wp:positionH>
                  <wp:positionV relativeFrom="paragraph">
                    <wp:posOffset>20955</wp:posOffset>
                  </wp:positionV>
                  <wp:extent cx="1143000" cy="870585"/>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7_norm_w=60_cropped.png"/>
                          <pic:cNvPicPr/>
                        </pic:nvPicPr>
                        <pic:blipFill>
                          <a:blip r:embed="rId28">
                            <a:extLst>
                              <a:ext uri="{28A0092B-C50C-407E-A947-70E740481C1C}">
                                <a14:useLocalDpi xmlns:a14="http://schemas.microsoft.com/office/drawing/2010/main" val="0"/>
                              </a:ext>
                            </a:extLst>
                          </a:blip>
                          <a:stretch>
                            <a:fillRect/>
                          </a:stretch>
                        </pic:blipFill>
                        <pic:spPr>
                          <a:xfrm>
                            <a:off x="0" y="0"/>
                            <a:ext cx="1143000" cy="870585"/>
                          </a:xfrm>
                          <a:prstGeom prst="rect">
                            <a:avLst/>
                          </a:prstGeom>
                        </pic:spPr>
                      </pic:pic>
                    </a:graphicData>
                  </a:graphic>
                  <wp14:sizeRelH relativeFrom="page">
                    <wp14:pctWidth>0</wp14:pctWidth>
                  </wp14:sizeRelH>
                  <wp14:sizeRelV relativeFrom="page">
                    <wp14:pctHeight>0</wp14:pctHeight>
                  </wp14:sizeRelV>
                </wp:anchor>
              </w:drawing>
            </w:r>
          </w:p>
        </w:tc>
      </w:tr>
      <w:tr w:rsidR="00811261" w:rsidRPr="003339CE" w:rsidTr="00443D76">
        <w:trPr>
          <w:trHeight w:val="160"/>
          <w:jc w:val="center"/>
        </w:trPr>
        <w:tc>
          <w:tcPr>
            <w:tcW w:w="1975" w:type="dxa"/>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w:t>
            </w:r>
            <w:r>
              <w:rPr>
                <w:rFonts w:ascii="Liberation Serif" w:eastAsia="WenQuanYi Micro Hei" w:hAnsi="Liberation Serif" w:cs="Lohit Devanagari"/>
                <w:kern w:val="1"/>
                <w:sz w:val="18"/>
                <w:szCs w:val="18"/>
                <w:lang w:val="en-IN" w:eastAsia="zh-CN" w:bidi="hi-IN"/>
              </w:rPr>
              <w:t>d</w:t>
            </w:r>
            <w:r w:rsidRPr="003339CE">
              <w:rPr>
                <w:rFonts w:ascii="Liberation Serif" w:eastAsia="WenQuanYi Micro Hei" w:hAnsi="Liberation Serif" w:cs="Lohit Devanagari"/>
                <w:kern w:val="1"/>
                <w:sz w:val="18"/>
                <w:szCs w:val="18"/>
                <w:lang w:val="en-IN" w:eastAsia="zh-CN" w:bidi="hi-IN"/>
              </w:rPr>
              <w:t>)</w:t>
            </w:r>
          </w:p>
        </w:tc>
        <w:tc>
          <w:tcPr>
            <w:tcW w:w="2070" w:type="dxa"/>
            <w:shd w:val="clear" w:color="auto" w:fill="auto"/>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w:t>
            </w:r>
            <w:r>
              <w:rPr>
                <w:rFonts w:ascii="Liberation Serif" w:eastAsia="WenQuanYi Micro Hei" w:hAnsi="Liberation Serif" w:cs="Lohit Devanagari"/>
                <w:kern w:val="1"/>
                <w:sz w:val="18"/>
                <w:szCs w:val="18"/>
                <w:lang w:val="en-IN" w:eastAsia="zh-CN" w:bidi="hi-IN"/>
              </w:rPr>
              <w:t>e</w:t>
            </w:r>
            <w:r w:rsidRPr="003339CE">
              <w:rPr>
                <w:rFonts w:ascii="Liberation Serif" w:eastAsia="WenQuanYi Micro Hei" w:hAnsi="Liberation Serif" w:cs="Lohit Devanagari"/>
                <w:kern w:val="1"/>
                <w:sz w:val="18"/>
                <w:szCs w:val="18"/>
                <w:lang w:val="en-IN" w:eastAsia="zh-CN" w:bidi="hi-IN"/>
              </w:rPr>
              <w:t>)</w:t>
            </w:r>
          </w:p>
        </w:tc>
        <w:tc>
          <w:tcPr>
            <w:tcW w:w="2070" w:type="dxa"/>
            <w:shd w:val="clear" w:color="auto" w:fill="auto"/>
            <w:vAlign w:val="center"/>
          </w:tcPr>
          <w:p w:rsidR="00811261" w:rsidRPr="003339CE" w:rsidRDefault="0081126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w:t>
            </w:r>
            <w:r>
              <w:rPr>
                <w:rFonts w:ascii="Liberation Serif" w:eastAsia="WenQuanYi Micro Hei" w:hAnsi="Liberation Serif" w:cs="Lohit Devanagari"/>
                <w:kern w:val="1"/>
                <w:sz w:val="18"/>
                <w:szCs w:val="18"/>
                <w:lang w:val="en-IN" w:eastAsia="zh-CN" w:bidi="hi-IN"/>
              </w:rPr>
              <w:t>f</w:t>
            </w:r>
            <w:r w:rsidRPr="003339CE">
              <w:rPr>
                <w:rFonts w:ascii="Liberation Serif" w:eastAsia="WenQuanYi Micro Hei" w:hAnsi="Liberation Serif" w:cs="Lohit Devanagari"/>
                <w:kern w:val="1"/>
                <w:sz w:val="18"/>
                <w:szCs w:val="18"/>
                <w:lang w:val="en-IN" w:eastAsia="zh-CN" w:bidi="hi-IN"/>
              </w:rPr>
              <w:t>)</w:t>
            </w:r>
          </w:p>
        </w:tc>
      </w:tr>
    </w:tbl>
    <w:p w:rsidR="00811261" w:rsidRDefault="00811261" w:rsidP="00863C0F">
      <w:pPr>
        <w:spacing w:line="360" w:lineRule="auto"/>
        <w:jc w:val="both"/>
        <w:rPr>
          <w:rFonts w:ascii="Times New Roman" w:hAnsi="Times New Roman" w:cs="Times New Roman"/>
          <w:color w:val="000000" w:themeColor="text1"/>
          <w:sz w:val="20"/>
          <w:szCs w:val="20"/>
        </w:rPr>
      </w:pPr>
      <w:r w:rsidRPr="00811261">
        <w:rPr>
          <w:rFonts w:ascii="Times New Roman" w:hAnsi="Times New Roman" w:cs="Times New Roman"/>
          <w:color w:val="000000" w:themeColor="text1"/>
          <w:sz w:val="20"/>
          <w:szCs w:val="20"/>
        </w:rPr>
        <w:t>Figure 3: (</w:t>
      </w:r>
      <w:proofErr w:type="spellStart"/>
      <w:r w:rsidRPr="00811261">
        <w:rPr>
          <w:rFonts w:ascii="Times New Roman" w:hAnsi="Times New Roman" w:cs="Times New Roman"/>
          <w:color w:val="000000" w:themeColor="text1"/>
          <w:sz w:val="20"/>
          <w:szCs w:val="20"/>
        </w:rPr>
        <w:t>a</w:t>
      </w:r>
      <w:proofErr w:type="gramStart"/>
      <w:r w:rsidRPr="00811261">
        <w:rPr>
          <w:rFonts w:ascii="Times New Roman" w:hAnsi="Times New Roman" w:cs="Times New Roman"/>
          <w:color w:val="000000" w:themeColor="text1"/>
          <w:sz w:val="20"/>
          <w:szCs w:val="20"/>
        </w:rPr>
        <w:t>,d</w:t>
      </w:r>
      <w:proofErr w:type="spellEnd"/>
      <w:proofErr w:type="gramEnd"/>
      <w:r w:rsidRPr="00811261">
        <w:rPr>
          <w:rFonts w:ascii="Times New Roman" w:hAnsi="Times New Roman" w:cs="Times New Roman"/>
          <w:color w:val="000000" w:themeColor="text1"/>
          <w:sz w:val="20"/>
          <w:szCs w:val="20"/>
        </w:rPr>
        <w:t xml:space="preserve">) Portion of original images (b) </w:t>
      </w:r>
      <w:proofErr w:type="spellStart"/>
      <w:r w:rsidRPr="00811261">
        <w:rPr>
          <w:rFonts w:ascii="Times New Roman" w:hAnsi="Times New Roman" w:cs="Times New Roman"/>
          <w:color w:val="000000" w:themeColor="text1"/>
          <w:sz w:val="20"/>
          <w:szCs w:val="20"/>
        </w:rPr>
        <w:t>Niblack</w:t>
      </w:r>
      <w:proofErr w:type="spellEnd"/>
      <w:r w:rsidRPr="00811261">
        <w:rPr>
          <w:rFonts w:ascii="Times New Roman" w:hAnsi="Times New Roman" w:cs="Times New Roman"/>
          <w:color w:val="000000" w:themeColor="text1"/>
          <w:sz w:val="20"/>
          <w:szCs w:val="20"/>
        </w:rPr>
        <w:t xml:space="preserve"> </w:t>
      </w:r>
      <w:proofErr w:type="spellStart"/>
      <w:r w:rsidRPr="00811261">
        <w:rPr>
          <w:rFonts w:ascii="Times New Roman" w:hAnsi="Times New Roman" w:cs="Times New Roman"/>
          <w:color w:val="000000" w:themeColor="text1"/>
          <w:sz w:val="20"/>
          <w:szCs w:val="20"/>
        </w:rPr>
        <w:t>binarized</w:t>
      </w:r>
      <w:proofErr w:type="spellEnd"/>
      <w:r w:rsidRPr="00811261">
        <w:rPr>
          <w:rFonts w:ascii="Times New Roman" w:hAnsi="Times New Roman" w:cs="Times New Roman"/>
          <w:color w:val="000000" w:themeColor="text1"/>
          <w:sz w:val="20"/>
          <w:szCs w:val="20"/>
        </w:rPr>
        <w:t xml:space="preserve"> image of (a) using w = 13. (c) Corresponding background-separated image of (a) using (b) as mask. Hollow regions containing background pixels in between the strokes are visible for the strokes, whose width exceeds 13 (e) </w:t>
      </w:r>
      <w:proofErr w:type="spellStart"/>
      <w:r w:rsidRPr="00811261">
        <w:rPr>
          <w:rFonts w:ascii="Times New Roman" w:hAnsi="Times New Roman" w:cs="Times New Roman"/>
          <w:color w:val="000000" w:themeColor="text1"/>
          <w:sz w:val="20"/>
          <w:szCs w:val="20"/>
        </w:rPr>
        <w:t>Niblack</w:t>
      </w:r>
      <w:proofErr w:type="spellEnd"/>
      <w:r w:rsidRPr="00811261">
        <w:rPr>
          <w:rFonts w:ascii="Times New Roman" w:hAnsi="Times New Roman" w:cs="Times New Roman"/>
          <w:color w:val="000000" w:themeColor="text1"/>
          <w:sz w:val="20"/>
          <w:szCs w:val="20"/>
        </w:rPr>
        <w:t xml:space="preserve"> </w:t>
      </w:r>
      <w:proofErr w:type="spellStart"/>
      <w:r w:rsidRPr="00811261">
        <w:rPr>
          <w:rFonts w:ascii="Times New Roman" w:hAnsi="Times New Roman" w:cs="Times New Roman"/>
          <w:color w:val="000000" w:themeColor="text1"/>
          <w:sz w:val="20"/>
          <w:szCs w:val="20"/>
        </w:rPr>
        <w:t>binarized</w:t>
      </w:r>
      <w:proofErr w:type="spellEnd"/>
      <w:r w:rsidRPr="00811261">
        <w:rPr>
          <w:rFonts w:ascii="Times New Roman" w:hAnsi="Times New Roman" w:cs="Times New Roman"/>
          <w:color w:val="000000" w:themeColor="text1"/>
          <w:sz w:val="20"/>
          <w:szCs w:val="20"/>
        </w:rPr>
        <w:t xml:space="preserve"> image of (d) using w = 60. (f) Corresponding background-separated image of (d) using (e) as mask.  Stains and background noises, of width less than 60, are still included in the background-separated image.</w:t>
      </w:r>
    </w:p>
    <w:p w:rsidR="000A149B" w:rsidRPr="00C9738E" w:rsidRDefault="00382869" w:rsidP="00443D76">
      <w:pPr>
        <w:spacing w:line="360" w:lineRule="auto"/>
        <w:ind w:firstLine="720"/>
        <w:jc w:val="both"/>
        <w:rPr>
          <w:rFonts w:ascii="Times New Roman" w:hAnsi="Times New Roman" w:cs="Times New Roman"/>
          <w:color w:val="000000" w:themeColor="text1"/>
          <w:sz w:val="20"/>
          <w:szCs w:val="20"/>
        </w:rPr>
      </w:pPr>
      <w:r w:rsidRPr="00382869">
        <w:rPr>
          <w:rFonts w:ascii="Times New Roman" w:hAnsi="Times New Roman" w:cs="Times New Roman"/>
          <w:color w:val="000000" w:themeColor="text1"/>
          <w:sz w:val="20"/>
          <w:szCs w:val="20"/>
        </w:rPr>
        <w:t xml:space="preserve">The window size of </w:t>
      </w:r>
      <w:proofErr w:type="spellStart"/>
      <w:r w:rsidRPr="00382869">
        <w:rPr>
          <w:rFonts w:ascii="Times New Roman" w:hAnsi="Times New Roman" w:cs="Times New Roman"/>
          <w:color w:val="000000" w:themeColor="text1"/>
          <w:sz w:val="20"/>
          <w:szCs w:val="20"/>
        </w:rPr>
        <w:t>Niblack</w:t>
      </w:r>
      <w:proofErr w:type="spellEnd"/>
      <w:r w:rsidRPr="00382869">
        <w:rPr>
          <w:rFonts w:ascii="Times New Roman" w:hAnsi="Times New Roman" w:cs="Times New Roman"/>
          <w:color w:val="000000" w:themeColor="text1"/>
          <w:sz w:val="20"/>
          <w:szCs w:val="20"/>
        </w:rPr>
        <w:t xml:space="preserve"> binarization should conform to the fa</w:t>
      </w:r>
      <w:r>
        <w:rPr>
          <w:rFonts w:ascii="Times New Roman" w:hAnsi="Times New Roman" w:cs="Times New Roman"/>
          <w:color w:val="000000" w:themeColor="text1"/>
          <w:sz w:val="20"/>
          <w:szCs w:val="20"/>
        </w:rPr>
        <w:t xml:space="preserve">cts as stated by </w:t>
      </w:r>
      <w:proofErr w:type="spellStart"/>
      <w:r>
        <w:rPr>
          <w:rFonts w:ascii="Times New Roman" w:hAnsi="Times New Roman" w:cs="Times New Roman"/>
          <w:color w:val="000000" w:themeColor="text1"/>
          <w:sz w:val="20"/>
          <w:szCs w:val="20"/>
        </w:rPr>
        <w:t>Pai</w:t>
      </w:r>
      <w:proofErr w:type="spellEnd"/>
      <w:r>
        <w:rPr>
          <w:rFonts w:ascii="Times New Roman" w:hAnsi="Times New Roman" w:cs="Times New Roman"/>
          <w:color w:val="000000" w:themeColor="text1"/>
          <w:sz w:val="20"/>
          <w:szCs w:val="20"/>
        </w:rPr>
        <w:t xml:space="preserve"> et al. </w:t>
      </w:r>
      <w:r>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{"citationItems":[{"id":"ITEM-1","itemData":{"DOI":"10.1016/j.patcog.2010.03.014","ISSN":"00313203","abstract":"Document image binarization involves converting gray level images into binary images, which is a feature that has significantly impacted many portable devices in recent years, including PDAs and mobile camera phones. Given the limited memory space and the computational power of portable devices, reducing the computational complexity of an embedded system is of priority concern. This work presents an efficient document image binarization algorithm with low computational complexity and high performance. Integrating the advantages of global and local methods allows the proposed algorithm to divide the document image into several regions. A threshold surface is then constructed based on the diversity and the intensity of each region to derive the binary image. Experimental results demonstrate the effectiveness of the proposed method in providing a promising binarization outcome and low computational cost. © 2010 Elsevier Ltd. All rights reserved.","author":[{"dropping-particle":"","family":"Pai","given":"Yu Ting","non-dropping-particle":"","parse-names":false,"suffix":""},{"dropping-particle":"","family":"Chang","given":"Yi Fan","non-dropping-particle":"","parse-names":false,"suffix":""},{"dropping-particle":"","family":"Ruan","given":"Shanq Jang","non-dropping-particle":"","parse-names":false,"suffix":""}],"container-title":"Pattern Recognition","id":"ITEM-1","issue":"9","issued":{"date-parts":[["2010","9"]]},"page":"3177-3187","publisher":"Elsevier Ltd","title":"Adaptive thresholding algorithm: Efficient computation technique based on intelligent block detection for degraded document images","type":"article-journal","volume":"43"},"uris":["http://www.mendeley.com/documents/?uuid=86ea397c-a449-321c-9bb3-e02b5ede1a94","http://www.mendeley.com/documents/?uuid=fb4a6273-becf-4ce2-b8ef-b03e24ce6f0b"]}],"mendeley":{"formattedCitation":"[36]","plainTextFormattedCitation":"[36]","previouslyFormattedCitation":"[37]"},"properties":{"noteIndex":0},"schema":"https://github.com/citation-style-language/schema/raw/master/csl-citation.json"}</w:instrText>
      </w:r>
      <w:r>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[36]</w:t>
      </w:r>
      <w:r>
        <w:rPr>
          <w:rFonts w:ascii="Times New Roman" w:hAnsi="Times New Roman" w:cs="Times New Roman"/>
          <w:color w:val="000000" w:themeColor="text1"/>
          <w:sz w:val="20"/>
          <w:szCs w:val="20"/>
        </w:rPr>
        <w:fldChar w:fldCharType="end"/>
      </w:r>
      <w:r w:rsidRPr="00382869">
        <w:rPr>
          <w:rFonts w:ascii="Times New Roman" w:hAnsi="Times New Roman" w:cs="Times New Roman"/>
          <w:color w:val="000000" w:themeColor="text1"/>
          <w:sz w:val="20"/>
          <w:szCs w:val="20"/>
        </w:rPr>
        <w:t xml:space="preserve"> that (</w:t>
      </w:r>
      <w:proofErr w:type="spellStart"/>
      <w:r w:rsidRPr="00382869">
        <w:rPr>
          <w:rFonts w:ascii="Times New Roman" w:hAnsi="Times New Roman" w:cs="Times New Roman"/>
          <w:color w:val="000000" w:themeColor="text1"/>
          <w:sz w:val="20"/>
          <w:szCs w:val="20"/>
        </w:rPr>
        <w:t>i</w:t>
      </w:r>
      <w:proofErr w:type="spellEnd"/>
      <w:r w:rsidRPr="00382869">
        <w:rPr>
          <w:rFonts w:ascii="Times New Roman" w:hAnsi="Times New Roman" w:cs="Times New Roman"/>
          <w:color w:val="000000" w:themeColor="text1"/>
          <w:sz w:val="20"/>
          <w:szCs w:val="20"/>
        </w:rPr>
        <w:t>) it manifests the local illumination condition of the image accurately, and (ii) it refrains itself from including foreground pixels exclusively, i.e. at the minimum best, a few background pixels must be confined by the window. A smaller window size for a document image with large stroke width, may position the sliding window entirely within the potential foreground region and thus breaching the second condition. This effectuates in hollow regions containing background pixels in between the strokes, whose width lie above the window-size, as evident from Figure 3. On a counter note, a relatively large window size for a document image with smaller stroke width may include the larger noise stains within the bounds of window. This disregards the first condition and thus local lighting level gets varied within the sliding window, resulting in inclusion of these stains and noises in the background-separated image as evident from Figure 3. For the purpose of inpainting, we propose a dynamic mask generation method based on stroke-width, which takes into consideration the most reasonable stroke-width of a document image, and customize the window-size according to that.</w:t>
      </w:r>
      <w:r>
        <w:rPr>
          <w:rFonts w:ascii="Times New Roman" w:hAnsi="Times New Roman" w:cs="Times New Roman"/>
          <w:color w:val="000000" w:themeColor="text1"/>
          <w:sz w:val="20"/>
          <w:szCs w:val="20"/>
        </w:rPr>
        <w:t xml:space="preserve"> </w:t>
      </w:r>
      <w:r w:rsidR="00C9738E" w:rsidRPr="00C9738E">
        <w:rPr>
          <w:rFonts w:ascii="Times New Roman" w:hAnsi="Times New Roman" w:cs="Times New Roman"/>
          <w:color w:val="000000" w:themeColor="text1"/>
          <w:sz w:val="20"/>
          <w:szCs w:val="20"/>
        </w:rPr>
        <w:t>Given a degraded document image</w:t>
      </w:r>
      <m:oMath>
        <m:r>
          <m:rPr>
            <m:sty m:val="p"/>
          </m:rPr>
          <w:rPr>
            <w:rFonts w:ascii="Cambria Math" w:hAnsi="Cambria Math" w:cs="Times New Roman"/>
            <w:color w:val="000000" w:themeColor="text1"/>
            <w:sz w:val="20"/>
            <w:szCs w:val="20"/>
          </w:rPr>
          <m:t xml:space="preserve"> </m:t>
        </m:r>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I</m:t>
            </m:r>
          </m:e>
          <m:sub>
            <m:r>
              <w:rPr>
                <w:rFonts w:ascii="Cambria Math" w:hAnsi="Cambria Math" w:cs="Times New Roman"/>
                <w:color w:val="000000" w:themeColor="text1"/>
                <w:sz w:val="20"/>
                <w:szCs w:val="20"/>
              </w:rPr>
              <m:t>d</m:t>
            </m:r>
          </m:sub>
        </m:sSub>
      </m:oMath>
      <w:r w:rsidR="00C9738E" w:rsidRPr="00C9738E">
        <w:rPr>
          <w:rFonts w:ascii="Times New Roman" w:hAnsi="Times New Roman" w:cs="Times New Roman"/>
          <w:color w:val="000000" w:themeColor="text1"/>
          <w:sz w:val="20"/>
          <w:szCs w:val="20"/>
        </w:rPr>
        <w:t>, an adaptive thresholding is performed firstly to make its corresponding gray-scale image</w:t>
      </w:r>
      <m:oMath>
        <m:r>
          <m:rPr>
            <m:sty m:val="p"/>
          </m:rPr>
          <w:rPr>
            <w:rFonts w:ascii="Cambria Math" w:hAnsi="Cambria Math" w:cs="Times New Roman"/>
            <w:color w:val="000000" w:themeColor="text1"/>
            <w:sz w:val="20"/>
            <w:szCs w:val="20"/>
          </w:rPr>
          <m:t xml:space="preserve">  </m:t>
        </m:r>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I</m:t>
            </m:r>
          </m:e>
          <m:sub>
            <m:r>
              <w:rPr>
                <w:rFonts w:ascii="Cambria Math" w:hAnsi="Cambria Math" w:cs="Times New Roman"/>
                <w:color w:val="000000" w:themeColor="text1"/>
                <w:sz w:val="20"/>
                <w:szCs w:val="20"/>
              </w:rPr>
              <m:t>g</m:t>
            </m:r>
          </m:sub>
        </m:sSub>
      </m:oMath>
      <w:r w:rsidR="00C9738E" w:rsidRPr="00C9738E">
        <w:rPr>
          <w:rFonts w:ascii="Times New Roman" w:hAnsi="Times New Roman" w:cs="Times New Roman"/>
          <w:color w:val="000000" w:themeColor="text1"/>
          <w:sz w:val="20"/>
          <w:szCs w:val="20"/>
        </w:rPr>
        <w:t xml:space="preserve">. We have applied canny edge detector </w:t>
      </w:r>
      <w:r w:rsidR="00AF5323">
        <w:rPr>
          <w:rFonts w:ascii="Times New Roman" w:hAnsi="Times New Roman" w:cs="Times New Roman"/>
          <w:color w:val="000000" w:themeColor="text1"/>
          <w:sz w:val="20"/>
          <w:szCs w:val="20"/>
        </w:rPr>
        <w:fldChar w:fldCharType="begin" w:fldLock="1"/>
      </w:r>
      <w:r w:rsidR="009F69C7">
        <w:rPr>
          <w:rFonts w:ascii="Times New Roman" w:hAnsi="Times New Roman" w:cs="Times New Roman"/>
          <w:color w:val="000000" w:themeColor="text1"/>
          <w:sz w:val="20"/>
          <w:szCs w:val="20"/>
        </w:rPr>
        <w:instrText>ADDIN CSL_CITATION {"citationItems":[{"id":"ITEM-1","itemData":{"ISSN":"0162-8828","author":[{"dropping-particle":"","family":"Bao","given":"Paul","non-dropping-particle":"","parse-names":false,"suffix":""},{"dropping-particle":"","family":"Zhang","given":"Lei","non-dropping-particle":"","parse-names":false,"suffix":""},{"dropping-particle":"","family":"Wu","given":"Xiaolin","non-dropping-particle":"","parse-names":false,"suffix":""}],"container-title":"IEEE transactions on pattern analysis and machine intelligence","id":"ITEM-1","issue":"9","issued":{"date-parts":[["2005"]]},"page":"1485-1490","publisher":"IEEE","title":"Canny edge detection enhancement by scale multiplication","type":"article-journal","volume":"27"},"uris":["http://www.mendeley.com/documents/?uuid=cd5d55ad-5222-4117-af3d-3b2633a159d8"]}],"mendeley":{"formattedCitation":"[37]","plainTextFormattedCitation":"[37]","previouslyFormattedCitation":"[38]"},"properties":{"noteIndex":0},"schema":"https://github.com/citation-style-language/schema/raw/master/csl-citation.json"}</w:instrText>
      </w:r>
      <w:r w:rsidR="00AF5323">
        <w:rPr>
          <w:rFonts w:ascii="Times New Roman" w:hAnsi="Times New Roman" w:cs="Times New Roman"/>
          <w:color w:val="000000" w:themeColor="text1"/>
          <w:sz w:val="20"/>
          <w:szCs w:val="20"/>
        </w:rPr>
        <w:fldChar w:fldCharType="separate"/>
      </w:r>
      <w:r w:rsidR="009F69C7" w:rsidRPr="009F69C7">
        <w:rPr>
          <w:rFonts w:ascii="Times New Roman" w:hAnsi="Times New Roman" w:cs="Times New Roman"/>
          <w:noProof/>
          <w:color w:val="000000" w:themeColor="text1"/>
          <w:sz w:val="20"/>
          <w:szCs w:val="20"/>
        </w:rPr>
        <w:t>[37]</w:t>
      </w:r>
      <w:r w:rsidR="00AF5323">
        <w:rPr>
          <w:rFonts w:ascii="Times New Roman" w:hAnsi="Times New Roman" w:cs="Times New Roman"/>
          <w:color w:val="000000" w:themeColor="text1"/>
          <w:sz w:val="20"/>
          <w:szCs w:val="20"/>
        </w:rPr>
        <w:fldChar w:fldCharType="end"/>
      </w:r>
      <w:r w:rsidR="00C9738E" w:rsidRPr="00C9738E">
        <w:rPr>
          <w:rFonts w:ascii="Times New Roman" w:hAnsi="Times New Roman" w:cs="Times New Roman"/>
          <w:color w:val="000000" w:themeColor="text1"/>
          <w:sz w:val="20"/>
          <w:szCs w:val="20"/>
        </w:rPr>
        <w:t xml:space="preserve"> on </w:t>
      </w:r>
      <m:oMath>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I</m:t>
            </m:r>
          </m:e>
          <m:sub>
            <m:r>
              <w:rPr>
                <w:rFonts w:ascii="Cambria Math" w:hAnsi="Cambria Math" w:cs="Times New Roman"/>
                <w:color w:val="000000" w:themeColor="text1"/>
                <w:sz w:val="20"/>
                <w:szCs w:val="20"/>
              </w:rPr>
              <m:t>g</m:t>
            </m:r>
          </m:sub>
        </m:sSub>
      </m:oMath>
      <w:r w:rsidR="00C9738E" w:rsidRPr="00C9738E">
        <w:rPr>
          <w:rFonts w:ascii="Times New Roman" w:hAnsi="Times New Roman" w:cs="Times New Roman"/>
          <w:color w:val="000000" w:themeColor="text1"/>
          <w:sz w:val="20"/>
          <w:szCs w:val="20"/>
        </w:rPr>
        <w:t xml:space="preserve"> to estimate the average stroke-width </w:t>
      </w:r>
      <m:oMath>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SW</m:t>
            </m:r>
          </m:e>
          <m:sub>
            <m:r>
              <w:rPr>
                <w:rFonts w:ascii="Cambria Math" w:hAnsi="Cambria Math" w:cs="Times New Roman"/>
                <w:color w:val="000000" w:themeColor="text1"/>
                <w:sz w:val="20"/>
                <w:szCs w:val="20"/>
              </w:rPr>
              <m:t>avg</m:t>
            </m:r>
          </m:sub>
        </m:sSub>
      </m:oMath>
      <w:r w:rsidR="00C9738E" w:rsidRPr="00C9738E">
        <w:rPr>
          <w:rFonts w:ascii="Times New Roman" w:hAnsi="Times New Roman" w:cs="Times New Roman"/>
          <w:color w:val="000000" w:themeColor="text1"/>
          <w:sz w:val="20"/>
          <w:szCs w:val="20"/>
        </w:rPr>
        <w:t xml:space="preserve">. </w:t>
      </w:r>
      <m:oMath>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SW</m:t>
            </m:r>
          </m:e>
          <m:sub>
            <m:r>
              <w:rPr>
                <w:rFonts w:ascii="Cambria Math" w:hAnsi="Cambria Math" w:cs="Times New Roman"/>
                <w:color w:val="000000" w:themeColor="text1"/>
                <w:sz w:val="20"/>
                <w:szCs w:val="20"/>
              </w:rPr>
              <m:t>avg</m:t>
            </m:r>
          </m:sub>
        </m:sSub>
      </m:oMath>
      <w:r w:rsidR="00C9738E" w:rsidRPr="00C9738E">
        <w:rPr>
          <w:rFonts w:ascii="Times New Roman" w:hAnsi="Times New Roman" w:cs="Times New Roman"/>
          <w:color w:val="000000" w:themeColor="text1"/>
          <w:sz w:val="20"/>
          <w:szCs w:val="20"/>
        </w:rPr>
        <w:t xml:space="preserve"> is calculated as the average distance between two consecutive text-pixels in a single row by the following equation (1). Here, </w:t>
      </w:r>
      <m:oMath>
        <m:sSub>
          <m:sSubPr>
            <m:ctrlPr>
              <w:rPr>
                <w:rFonts w:ascii="Cambria Math" w:hAnsi="Cambria Math" w:cs="Times New Roman"/>
                <w:color w:val="000000" w:themeColor="text1"/>
                <w:sz w:val="20"/>
                <w:szCs w:val="20"/>
              </w:rPr>
            </m:ctrlPr>
          </m:sSubPr>
          <m:e>
            <m:r>
              <w:rPr>
                <w:rFonts w:ascii="Cambria Math" w:hAnsi="Cambria Math" w:cs="Times New Roman"/>
                <w:color w:val="000000" w:themeColor="text1"/>
                <w:sz w:val="20"/>
                <w:szCs w:val="20"/>
              </w:rPr>
              <m:t>f</m:t>
            </m:r>
          </m:e>
          <m:sub>
            <m:r>
              <w:rPr>
                <w:rFonts w:ascii="Cambria Math" w:hAnsi="Cambria Math" w:cs="Times New Roman"/>
                <w:color w:val="000000" w:themeColor="text1"/>
                <w:sz w:val="20"/>
                <w:szCs w:val="20"/>
              </w:rPr>
              <m:t>i</m:t>
            </m:r>
          </m:sub>
        </m:sSub>
      </m:oMath>
      <w:r w:rsidR="00C9738E" w:rsidRPr="00C9738E">
        <w:rPr>
          <w:rFonts w:ascii="Times New Roman" w:hAnsi="Times New Roman" w:cs="Times New Roman"/>
          <w:color w:val="000000" w:themeColor="text1"/>
          <w:sz w:val="20"/>
          <w:szCs w:val="20"/>
        </w:rPr>
        <w:t xml:space="preserve"> defines the frequency of distances</w:t>
      </w:r>
      <m:oMath>
        <m:sSub>
          <m:sSubPr>
            <m:ctrlPr>
              <w:rPr>
                <w:rFonts w:ascii="Cambria Math" w:hAnsi="Cambria Math" w:cs="Times New Roman"/>
                <w:color w:val="000000" w:themeColor="text1"/>
                <w:sz w:val="20"/>
                <w:szCs w:val="20"/>
              </w:rPr>
            </m:ctrlPr>
          </m:sSubPr>
          <m:e>
            <m:r>
              <m:rPr>
                <m:sty m:val="p"/>
              </m:rPr>
              <w:rPr>
                <w:rFonts w:ascii="Cambria Math" w:hAnsi="Cambria Math" w:cs="Times New Roman"/>
                <w:color w:val="000000" w:themeColor="text1"/>
                <w:sz w:val="20"/>
                <w:szCs w:val="20"/>
              </w:rPr>
              <m:t xml:space="preserve"> </m:t>
            </m:r>
            <m:r>
              <w:rPr>
                <w:rFonts w:ascii="Cambria Math" w:hAnsi="Cambria Math" w:cs="Times New Roman"/>
                <w:color w:val="000000" w:themeColor="text1"/>
                <w:sz w:val="20"/>
                <w:szCs w:val="20"/>
              </w:rPr>
              <m:t>d</m:t>
            </m:r>
          </m:e>
          <m:sub>
            <m:r>
              <w:rPr>
                <w:rFonts w:ascii="Cambria Math" w:hAnsi="Cambria Math" w:cs="Times New Roman"/>
                <w:color w:val="000000" w:themeColor="text1"/>
                <w:sz w:val="20"/>
                <w:szCs w:val="20"/>
              </w:rPr>
              <m:t>i</m:t>
            </m:r>
          </m:sub>
        </m:sSub>
      </m:oMath>
      <w:r w:rsidR="00C9738E" w:rsidRPr="00C9738E">
        <w:rPr>
          <w:rFonts w:ascii="Times New Roman" w:hAnsi="Times New Roman" w:cs="Times New Roman"/>
          <w:color w:val="000000" w:themeColor="text1"/>
          <w:sz w:val="20"/>
          <w:szCs w:val="20"/>
        </w:rPr>
        <w:t xml:space="preserve"> and </w:t>
      </w:r>
      <m:oMath>
        <m:r>
          <w:rPr>
            <w:rFonts w:ascii="Cambria Math" w:hAnsi="Cambria Math" w:cs="Times New Roman"/>
            <w:color w:val="000000" w:themeColor="text1"/>
            <w:sz w:val="20"/>
            <w:szCs w:val="20"/>
          </w:rPr>
          <m:t>N</m:t>
        </m:r>
      </m:oMath>
      <w:r w:rsidR="00C9738E" w:rsidRPr="00C9738E">
        <w:rPr>
          <w:rFonts w:ascii="Times New Roman" w:hAnsi="Times New Roman" w:cs="Times New Roman"/>
          <w:color w:val="000000" w:themeColor="text1"/>
          <w:sz w:val="20"/>
          <w:szCs w:val="20"/>
        </w:rPr>
        <w:t xml:space="preserve"> is the number of discrete distances.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8"/>
        <w:gridCol w:w="2628"/>
      </w:tblGrid>
      <w:tr w:rsidR="00C9738E" w:rsidRPr="00C9738E" w:rsidTr="00E3034D">
        <w:trPr>
          <w:trHeight w:val="71"/>
          <w:jc w:val="center"/>
        </w:trPr>
        <w:tc>
          <w:tcPr>
            <w:tcW w:w="2628" w:type="dxa"/>
            <w:vAlign w:val="center"/>
          </w:tcPr>
          <w:p w:rsidR="00C9738E" w:rsidRPr="00C9738E" w:rsidRDefault="00D95D41" w:rsidP="004924BC">
            <w:pPr>
              <w:pStyle w:val="Text"/>
              <w:spacing w:line="360" w:lineRule="auto"/>
              <w:ind w:firstLine="0"/>
              <w:rPr>
                <w:color w:val="000000" w:themeColor="text1"/>
              </w:rPr>
            </w:pPr>
            <m:oMathPara>
              <m:oMathParaPr>
                <m:jc m:val="left"/>
              </m:oMathParaPr>
              <m:oMath>
                <m:sSub>
                  <m:sSubPr>
                    <m:ctrlPr>
                      <w:rPr>
                        <w:rFonts w:ascii="Cambria Math" w:hAnsi="Cambria Math"/>
                        <w:i/>
                        <w:iCs/>
                        <w:color w:val="000000" w:themeColor="text1"/>
                      </w:rPr>
                    </m:ctrlPr>
                  </m:sSubPr>
                  <m:e>
                    <m:r>
                      <w:rPr>
                        <w:rFonts w:ascii="Cambria Math" w:hAnsi="Cambria Math"/>
                        <w:color w:val="000000" w:themeColor="text1"/>
                      </w:rPr>
                      <m:t>SW</m:t>
                    </m:r>
                  </m:e>
                  <m:sub>
                    <m:r>
                      <w:rPr>
                        <w:rFonts w:ascii="Cambria Math" w:hAnsi="Cambria Math"/>
                        <w:color w:val="000000" w:themeColor="text1"/>
                      </w:rPr>
                      <m:t>avg</m:t>
                    </m:r>
                  </m:sub>
                </m:sSub>
                <m:r>
                  <w:rPr>
                    <w:rFonts w:ascii="Cambria Math" w:hAnsi="Cambria Math"/>
                    <w:color w:val="000000" w:themeColor="text1"/>
                  </w:rPr>
                  <m:t>=</m:t>
                </m:r>
                <m:f>
                  <m:fPr>
                    <m:ctrlPr>
                      <w:rPr>
                        <w:rFonts w:ascii="Cambria Math" w:hAnsi="Cambria Math"/>
                        <w:i/>
                        <w:iCs/>
                        <w:color w:val="000000" w:themeColor="text1"/>
                      </w:rPr>
                    </m:ctrlPr>
                  </m:fPr>
                  <m:num>
                    <m:nary>
                      <m:naryPr>
                        <m:chr m:val="∑"/>
                        <m:limLoc m:val="undOvr"/>
                        <m:ctrlPr>
                          <w:rPr>
                            <w:rFonts w:ascii="Cambria Math" w:hAnsi="Cambria Math"/>
                            <w:i/>
                            <w:iCs/>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e>
                    </m:nary>
                  </m:num>
                  <m:den>
                    <m:nary>
                      <m:naryPr>
                        <m:chr m:val="∑"/>
                        <m:limLoc m:val="undOvr"/>
                        <m:ctrlPr>
                          <w:rPr>
                            <w:rFonts w:ascii="Cambria Math" w:hAnsi="Cambria Math"/>
                            <w:i/>
                            <w:iCs/>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iCs/>
                                <w:color w:val="000000" w:themeColor="text1"/>
                              </w:rPr>
                            </m:ctrlPr>
                          </m:sSubPr>
                          <m:e>
                            <m:r>
                              <w:rPr>
                                <w:rFonts w:ascii="Cambria Math" w:hAnsi="Cambria Math"/>
                                <w:color w:val="000000" w:themeColor="text1"/>
                              </w:rPr>
                              <m:t xml:space="preserve"> f</m:t>
                            </m:r>
                          </m:e>
                          <m:sub>
                            <m:r>
                              <w:rPr>
                                <w:rFonts w:ascii="Cambria Math" w:hAnsi="Cambria Math"/>
                                <w:color w:val="000000" w:themeColor="text1"/>
                              </w:rPr>
                              <m:t>i</m:t>
                            </m:r>
                          </m:sub>
                        </m:sSub>
                      </m:e>
                    </m:nary>
                  </m:den>
                </m:f>
              </m:oMath>
            </m:oMathPara>
          </w:p>
        </w:tc>
        <w:tc>
          <w:tcPr>
            <w:tcW w:w="2628" w:type="dxa"/>
            <w:vAlign w:val="center"/>
          </w:tcPr>
          <w:p w:rsidR="00C9738E" w:rsidRPr="00C9738E" w:rsidRDefault="00C9738E" w:rsidP="004924BC">
            <w:pPr>
              <w:pStyle w:val="Text"/>
              <w:spacing w:line="360" w:lineRule="auto"/>
              <w:ind w:firstLine="0"/>
              <w:jc w:val="right"/>
              <w:rPr>
                <w:color w:val="000000" w:themeColor="text1"/>
              </w:rPr>
            </w:pPr>
            <w:r w:rsidRPr="00C9738E">
              <w:rPr>
                <w:color w:val="000000" w:themeColor="text1"/>
              </w:rPr>
              <w:t>(1)</w:t>
            </w:r>
          </w:p>
        </w:tc>
      </w:tr>
    </w:tbl>
    <w:p w:rsidR="00E3034D" w:rsidRDefault="00E3034D" w:rsidP="00DC5816">
      <w:pPr>
        <w:spacing w:line="360" w:lineRule="auto"/>
        <w:jc w:val="both"/>
        <w:rPr>
          <w:rFonts w:ascii="Times New Roman" w:hAnsi="Times New Roman" w:cs="Times New Roman"/>
          <w:sz w:val="20"/>
          <w:szCs w:val="20"/>
        </w:rPr>
      </w:pPr>
    </w:p>
    <w:p w:rsidR="00687B14" w:rsidRPr="00D82E2B" w:rsidRDefault="00DC5816" w:rsidP="00687B14">
      <w:pPr>
        <w:pStyle w:val="ListParagraph"/>
        <w:numPr>
          <w:ilvl w:val="2"/>
          <w:numId w:val="1"/>
        </w:numPr>
        <w:spacing w:line="360" w:lineRule="auto"/>
        <w:jc w:val="both"/>
        <w:rPr>
          <w:rFonts w:ascii="Times New Roman" w:hAnsi="Times New Roman" w:cs="Times New Roman"/>
          <w:b/>
          <w:sz w:val="20"/>
          <w:szCs w:val="20"/>
        </w:rPr>
      </w:pPr>
      <w:r w:rsidRPr="00D82E2B">
        <w:rPr>
          <w:rFonts w:ascii="Times New Roman" w:hAnsi="Times New Roman" w:cs="Times New Roman"/>
          <w:b/>
          <w:sz w:val="20"/>
          <w:szCs w:val="20"/>
        </w:rPr>
        <w:lastRenderedPageBreak/>
        <w:t>Background Estimation:</w:t>
      </w:r>
    </w:p>
    <w:p w:rsidR="00687B14" w:rsidRPr="00B27454" w:rsidRDefault="00687B14" w:rsidP="00443D76">
      <w:pPr>
        <w:spacing w:line="360" w:lineRule="auto"/>
        <w:ind w:firstLine="360"/>
        <w:jc w:val="both"/>
        <w:rPr>
          <w:rFonts w:ascii="Times New Roman" w:hAnsi="Times New Roman" w:cs="Times New Roman"/>
          <w:color w:val="000000" w:themeColor="text1"/>
          <w:sz w:val="20"/>
        </w:rPr>
      </w:pPr>
      <w:r w:rsidRPr="009007AF">
        <w:rPr>
          <w:rFonts w:ascii="Times New Roman" w:hAnsi="Times New Roman" w:cs="Times New Roman"/>
          <w:color w:val="000000" w:themeColor="text1"/>
          <w:sz w:val="20"/>
        </w:rPr>
        <w:t xml:space="preserve">Background estimation and image normalization produce a near-bimodal histogram of the images, thus simplifying the subsequent processes. It reduces the background variation of the input image. </w:t>
      </w:r>
      <w:r w:rsidR="00382869">
        <w:rPr>
          <w:rFonts w:ascii="Times New Roman" w:hAnsi="Times New Roman" w:cs="Times New Roman"/>
          <w:color w:val="000000" w:themeColor="text1"/>
          <w:sz w:val="20"/>
        </w:rPr>
        <w:t>Due to the high recall value, w</w:t>
      </w:r>
      <w:r w:rsidRPr="009007AF">
        <w:rPr>
          <w:rFonts w:ascii="Times New Roman" w:hAnsi="Times New Roman" w:cs="Times New Roman"/>
          <w:color w:val="000000" w:themeColor="text1"/>
          <w:sz w:val="20"/>
        </w:rPr>
        <w:t xml:space="preserve">e choose the </w:t>
      </w:r>
      <w:proofErr w:type="spellStart"/>
      <w:r w:rsidRPr="009007AF">
        <w:rPr>
          <w:rFonts w:ascii="Times New Roman" w:hAnsi="Times New Roman" w:cs="Times New Roman"/>
          <w:color w:val="000000" w:themeColor="text1"/>
          <w:sz w:val="20"/>
        </w:rPr>
        <w:t>Niblack’s</w:t>
      </w:r>
      <w:proofErr w:type="spellEnd"/>
      <w:r w:rsidRPr="009007AF">
        <w:rPr>
          <w:rFonts w:ascii="Times New Roman" w:hAnsi="Times New Roman" w:cs="Times New Roman"/>
          <w:color w:val="000000" w:themeColor="text1"/>
          <w:sz w:val="20"/>
        </w:rPr>
        <w:t xml:space="preserve"> binarization method [9] with a dynamic window </w:t>
      </w:r>
      <m:oMath>
        <m:sSub>
          <m:sSubPr>
            <m:ctrlPr>
              <w:rPr>
                <w:rFonts w:ascii="Cambria Math" w:hAnsi="Cambria Math" w:cs="Times New Roman"/>
                <w:i/>
                <w:color w:val="000000" w:themeColor="text1"/>
                <w:sz w:val="20"/>
              </w:rPr>
            </m:ctrlPr>
          </m:sSubPr>
          <m:e>
            <m:r>
              <w:rPr>
                <w:rFonts w:ascii="Cambria Math" w:hAnsi="Cambria Math" w:cs="Times New Roman"/>
                <w:color w:val="000000" w:themeColor="text1"/>
                <w:sz w:val="20"/>
              </w:rPr>
              <m:t>W</m:t>
            </m:r>
          </m:e>
          <m:sub>
            <m:r>
              <w:rPr>
                <w:rFonts w:ascii="Cambria Math" w:hAnsi="Cambria Math" w:cs="Times New Roman"/>
                <w:color w:val="000000" w:themeColor="text1"/>
                <w:sz w:val="20"/>
              </w:rPr>
              <m:t>d</m:t>
            </m:r>
          </m:sub>
        </m:sSub>
      </m:oMath>
      <w:r w:rsidRPr="009007AF">
        <w:rPr>
          <w:rFonts w:ascii="Times New Roman" w:hAnsi="Times New Roman" w:cs="Times New Roman"/>
          <w:color w:val="000000" w:themeColor="text1"/>
          <w:sz w:val="20"/>
        </w:rPr>
        <w:t xml:space="preserve"> to create the mask </w:t>
      </w:r>
      <w:r w:rsidR="00027F4B" w:rsidRPr="009007AF">
        <w:rPr>
          <w:rFonts w:ascii="Times New Roman" w:hAnsi="Times New Roman" w:cs="Times New Roman"/>
          <w:color w:val="000000" w:themeColor="text1"/>
          <w:sz w:val="20"/>
        </w:rPr>
        <w:t>image</w:t>
      </w:r>
      <m:oMath>
        <m:sSub>
          <m:sSubPr>
            <m:ctrlPr>
              <w:rPr>
                <w:rFonts w:ascii="Cambria Math" w:hAnsi="Cambria Math" w:cs="Times New Roman"/>
                <w:color w:val="000000" w:themeColor="text1"/>
                <w:sz w:val="20"/>
              </w:rPr>
            </m:ctrlPr>
          </m:sSubPr>
          <m:e>
            <m:r>
              <w:rPr>
                <w:rFonts w:ascii="Cambria Math" w:hAnsi="Cambria Math" w:cs="Times New Roman"/>
                <w:color w:val="000000" w:themeColor="text1"/>
                <w:sz w:val="20"/>
              </w:rPr>
              <m:t xml:space="preserve"> I</m:t>
            </m:r>
          </m:e>
          <m:sub>
            <m:r>
              <w:rPr>
                <w:rFonts w:ascii="Cambria Math" w:hAnsi="Cambria Math" w:cs="Times New Roman"/>
                <w:color w:val="000000" w:themeColor="text1"/>
                <w:sz w:val="20"/>
              </w:rPr>
              <m:t>mask</m:t>
            </m:r>
          </m:sub>
        </m:sSub>
      </m:oMath>
      <w:r w:rsidRPr="009007AF">
        <w:rPr>
          <w:rFonts w:ascii="Times New Roman" w:hAnsi="Times New Roman" w:cs="Times New Roman"/>
          <w:color w:val="000000" w:themeColor="text1"/>
          <w:sz w:val="20"/>
        </w:rPr>
        <w:t xml:space="preserve">. </w:t>
      </w:r>
      <w:r w:rsidR="00B27454" w:rsidRPr="00B27454">
        <w:rPr>
          <w:rFonts w:ascii="Times New Roman" w:hAnsi="Times New Roman" w:cs="Times New Roman"/>
          <w:color w:val="000000" w:themeColor="text1"/>
          <w:sz w:val="20"/>
        </w:rPr>
        <w:t xml:space="preserve">Experimentally, we fix </w:t>
      </w:r>
      <m:oMath>
        <m:r>
          <w:rPr>
            <w:rFonts w:ascii="Cambria Math" w:hAnsi="Cambria Math" w:cs="Times New Roman"/>
            <w:color w:val="000000" w:themeColor="text1"/>
            <w:sz w:val="20"/>
          </w:rPr>
          <m:t>3</m:t>
        </m:r>
        <m:r>
          <m:rPr>
            <m:sty m:val="p"/>
          </m:rPr>
          <w:rPr>
            <w:rFonts w:ascii="Cambria Math" w:hAnsi="Cambria Math" w:cs="Times New Roman"/>
            <w:color w:val="000000" w:themeColor="text1"/>
            <w:sz w:val="20"/>
          </w:rPr>
          <m:t>*</m:t>
        </m:r>
        <m:sSub>
          <m:sSubPr>
            <m:ctrlPr>
              <w:rPr>
                <w:rFonts w:ascii="Cambria Math" w:hAnsi="Cambria Math" w:cs="Times New Roman"/>
                <w:color w:val="000000" w:themeColor="text1"/>
                <w:sz w:val="20"/>
              </w:rPr>
            </m:ctrlPr>
          </m:sSubPr>
          <m:e>
            <m:r>
              <w:rPr>
                <w:rFonts w:ascii="Cambria Math" w:hAnsi="Cambria Math" w:cs="Times New Roman"/>
                <w:color w:val="000000" w:themeColor="text1"/>
                <w:sz w:val="20"/>
              </w:rPr>
              <m:t>SW</m:t>
            </m:r>
          </m:e>
          <m:sub>
            <m:r>
              <w:rPr>
                <w:rFonts w:ascii="Cambria Math" w:hAnsi="Cambria Math" w:cs="Times New Roman"/>
                <w:color w:val="000000" w:themeColor="text1"/>
                <w:sz w:val="20"/>
              </w:rPr>
              <m:t>avg</m:t>
            </m:r>
          </m:sub>
        </m:sSub>
      </m:oMath>
      <w:r w:rsidR="00B27454" w:rsidRPr="00B27454">
        <w:rPr>
          <w:rFonts w:ascii="Times New Roman" w:hAnsi="Times New Roman" w:cs="Times New Roman"/>
          <w:color w:val="000000" w:themeColor="text1"/>
          <w:sz w:val="20"/>
        </w:rPr>
        <w:t xml:space="preserve"> for each side of sliding window</w:t>
      </w:r>
      <m:oMath>
        <m:r>
          <w:rPr>
            <w:rFonts w:ascii="Cambria Math" w:hAnsi="Cambria Math" w:cs="Times New Roman"/>
            <w:color w:val="000000" w:themeColor="text1"/>
            <w:sz w:val="20"/>
          </w:rPr>
          <m:t xml:space="preserve"> </m:t>
        </m:r>
        <m:sSub>
          <m:sSubPr>
            <m:ctrlPr>
              <w:rPr>
                <w:rFonts w:ascii="Cambria Math" w:hAnsi="Cambria Math" w:cs="Times New Roman"/>
                <w:i/>
                <w:color w:val="000000" w:themeColor="text1"/>
                <w:sz w:val="20"/>
              </w:rPr>
            </m:ctrlPr>
          </m:sSubPr>
          <m:e>
            <m:r>
              <w:rPr>
                <w:rFonts w:ascii="Cambria Math" w:hAnsi="Cambria Math" w:cs="Times New Roman"/>
                <w:color w:val="000000" w:themeColor="text1"/>
                <w:sz w:val="20"/>
              </w:rPr>
              <m:t>W</m:t>
            </m:r>
          </m:e>
          <m:sub>
            <m:r>
              <w:rPr>
                <w:rFonts w:ascii="Cambria Math" w:hAnsi="Cambria Math" w:cs="Times New Roman"/>
                <w:color w:val="000000" w:themeColor="text1"/>
                <w:sz w:val="20"/>
              </w:rPr>
              <m:t>d</m:t>
            </m:r>
          </m:sub>
        </m:sSub>
      </m:oMath>
      <w:r w:rsidR="00B27454" w:rsidRPr="00B27454">
        <w:rPr>
          <w:rFonts w:ascii="Times New Roman" w:hAnsi="Times New Roman" w:cs="Times New Roman"/>
          <w:color w:val="000000" w:themeColor="text1"/>
          <w:sz w:val="20"/>
        </w:rPr>
        <w:t>. The algorithm calculates the pixel-wise local threshold</w:t>
      </w:r>
      <m:oMath>
        <m:r>
          <m:rPr>
            <m:sty m:val="p"/>
          </m:rPr>
          <w:rPr>
            <w:rFonts w:ascii="Cambria Math" w:hAnsi="Cambria Math" w:cs="Times New Roman"/>
            <w:color w:val="000000" w:themeColor="text1"/>
            <w:sz w:val="20"/>
          </w:rPr>
          <m:t xml:space="preserve"> (</m:t>
        </m:r>
        <m:r>
          <w:rPr>
            <w:rFonts w:ascii="Cambria Math" w:hAnsi="Cambria Math" w:cs="Times New Roman"/>
            <w:color w:val="000000" w:themeColor="text1"/>
            <w:sz w:val="20"/>
          </w:rPr>
          <m:t>Th</m:t>
        </m:r>
        <m:r>
          <m:rPr>
            <m:sty m:val="p"/>
          </m:rPr>
          <w:rPr>
            <w:rFonts w:ascii="Cambria Math" w:hAnsi="Cambria Math" w:cs="Times New Roman"/>
            <w:color w:val="000000" w:themeColor="text1"/>
            <w:sz w:val="20"/>
          </w:rPr>
          <m:t>)</m:t>
        </m:r>
      </m:oMath>
      <w:r w:rsidR="00B27454" w:rsidRPr="00B27454">
        <w:rPr>
          <w:rFonts w:ascii="Times New Roman" w:hAnsi="Times New Roman" w:cs="Times New Roman"/>
          <w:color w:val="000000" w:themeColor="text1"/>
          <w:sz w:val="20"/>
        </w:rPr>
        <w:t xml:space="preserve"> by using the mean and standard deviation of pixel intensities of a window surrounding it where the weight</w:t>
      </w:r>
      <m:oMath>
        <m:r>
          <m:rPr>
            <m:sty m:val="p"/>
          </m:rPr>
          <w:rPr>
            <w:rFonts w:ascii="Cambria Math" w:hAnsi="Cambria Math" w:cs="Times New Roman"/>
            <w:color w:val="000000" w:themeColor="text1"/>
            <w:sz w:val="20"/>
          </w:rPr>
          <m:t xml:space="preserve"> </m:t>
        </m:r>
        <m:r>
          <w:rPr>
            <w:rFonts w:ascii="Cambria Math" w:hAnsi="Cambria Math" w:cs="Times New Roman"/>
            <w:color w:val="000000" w:themeColor="text1"/>
            <w:sz w:val="20"/>
          </w:rPr>
          <m:t>w</m:t>
        </m:r>
        <m:r>
          <m:rPr>
            <m:sty m:val="p"/>
          </m:rPr>
          <w:rPr>
            <w:rFonts w:ascii="Cambria Math" w:hAnsi="Cambria Math" w:cs="Times New Roman"/>
            <w:color w:val="000000" w:themeColor="text1"/>
            <w:sz w:val="20"/>
          </w:rPr>
          <m:t xml:space="preserve"> </m:t>
        </m:r>
      </m:oMath>
      <w:r w:rsidR="00B27454" w:rsidRPr="00B27454">
        <w:rPr>
          <w:rFonts w:ascii="Times New Roman" w:hAnsi="Times New Roman" w:cs="Times New Roman"/>
          <w:color w:val="000000" w:themeColor="text1"/>
          <w:sz w:val="20"/>
        </w:rPr>
        <w:t xml:space="preserve">is taken -0.2 to retain all the text pixels.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4"/>
        <w:gridCol w:w="1796"/>
      </w:tblGrid>
      <w:tr w:rsidR="00027F4B" w:rsidRPr="00FC0432" w:rsidTr="00027F4B">
        <w:trPr>
          <w:trHeight w:val="648"/>
          <w:jc w:val="center"/>
        </w:trPr>
        <w:tc>
          <w:tcPr>
            <w:tcW w:w="3234" w:type="dxa"/>
            <w:vAlign w:val="center"/>
          </w:tcPr>
          <w:p w:rsidR="00027F4B" w:rsidRPr="00FC0432" w:rsidRDefault="00027F4B" w:rsidP="004924BC">
            <w:pPr>
              <w:pStyle w:val="Text"/>
              <w:spacing w:line="240" w:lineRule="auto"/>
              <w:ind w:firstLine="0"/>
              <w:rPr>
                <w:color w:val="000000" w:themeColor="text1"/>
                <w:szCs w:val="16"/>
              </w:rPr>
            </w:pPr>
            <m:oMathPara>
              <m:oMathParaPr>
                <m:jc m:val="left"/>
              </m:oMathParaPr>
              <m:oMath>
                <m:r>
                  <w:rPr>
                    <w:rFonts w:ascii="Cambria Math" w:hAnsi="Cambria Math"/>
                    <w:color w:val="000000" w:themeColor="text1"/>
                    <w:szCs w:val="16"/>
                  </w:rPr>
                  <m:t>Th</m:t>
                </m:r>
                <m:r>
                  <m:rPr>
                    <m:sty m:val="p"/>
                  </m:rPr>
                  <w:rPr>
                    <w:rFonts w:ascii="Cambria Math" w:hAnsi="Cambria Math"/>
                    <w:color w:val="000000" w:themeColor="text1"/>
                    <w:szCs w:val="16"/>
                  </w:rPr>
                  <m:t>(</m:t>
                </m:r>
                <m:r>
                  <w:rPr>
                    <w:rFonts w:ascii="Cambria Math" w:hAnsi="Cambria Math"/>
                    <w:color w:val="000000" w:themeColor="text1"/>
                    <w:szCs w:val="16"/>
                  </w:rPr>
                  <m:t>x</m:t>
                </m:r>
                <m:r>
                  <m:rPr>
                    <m:sty m:val="p"/>
                  </m:rPr>
                  <w:rPr>
                    <w:rFonts w:ascii="Cambria Math" w:hAnsi="Cambria Math"/>
                    <w:color w:val="000000" w:themeColor="text1"/>
                    <w:szCs w:val="16"/>
                  </w:rPr>
                  <m:t xml:space="preserve">, </m:t>
                </m:r>
                <m:r>
                  <w:rPr>
                    <w:rFonts w:ascii="Cambria Math" w:hAnsi="Cambria Math"/>
                    <w:color w:val="000000" w:themeColor="text1"/>
                    <w:szCs w:val="16"/>
                  </w:rPr>
                  <m:t>y</m:t>
                </m:r>
                <m:r>
                  <m:rPr>
                    <m:sty m:val="p"/>
                  </m:rPr>
                  <w:rPr>
                    <w:rFonts w:ascii="Cambria Math" w:hAnsi="Cambria Math"/>
                    <w:color w:val="000000" w:themeColor="text1"/>
                    <w:szCs w:val="16"/>
                  </w:rPr>
                  <m:t xml:space="preserve">) = </m:t>
                </m:r>
                <m:r>
                  <w:rPr>
                    <w:rFonts w:ascii="Cambria Math" w:hAnsi="Cambria Math"/>
                    <w:color w:val="000000" w:themeColor="text1"/>
                    <w:szCs w:val="16"/>
                  </w:rPr>
                  <m:t>w</m:t>
                </m:r>
                <m:r>
                  <m:rPr>
                    <m:sty m:val="p"/>
                  </m:rPr>
                  <w:rPr>
                    <w:rFonts w:ascii="Cambria Math" w:hAnsi="Cambria Math"/>
                    <w:color w:val="000000" w:themeColor="text1"/>
                    <w:szCs w:val="16"/>
                  </w:rPr>
                  <m:t>*</m:t>
                </m:r>
                <m:r>
                  <m:rPr>
                    <m:sty m:val="p"/>
                  </m:rPr>
                  <w:rPr>
                    <w:rFonts w:ascii="Cambria Math" w:hAnsi="Cambria Math" w:hint="eastAsia"/>
                    <w:color w:val="000000" w:themeColor="text1"/>
                    <w:szCs w:val="16"/>
                  </w:rPr>
                  <m:t>σ</m:t>
                </m:r>
                <m:r>
                  <m:rPr>
                    <m:sty m:val="p"/>
                  </m:rPr>
                  <w:rPr>
                    <w:rFonts w:ascii="Cambria Math" w:hAnsi="Cambria Math"/>
                    <w:color w:val="000000" w:themeColor="text1"/>
                    <w:szCs w:val="16"/>
                  </w:rPr>
                  <m:t>(</m:t>
                </m:r>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r>
                  <m:rPr>
                    <m:sty m:val="p"/>
                  </m:rPr>
                  <w:rPr>
                    <w:rFonts w:ascii="Cambria Math" w:hAnsi="Cambria Math"/>
                    <w:color w:val="000000" w:themeColor="text1"/>
                    <w:szCs w:val="16"/>
                  </w:rPr>
                  <m:t>)+</m:t>
                </m:r>
                <m:r>
                  <m:rPr>
                    <m:sty m:val="p"/>
                  </m:rPr>
                  <w:rPr>
                    <w:rFonts w:ascii="Cambria Math" w:hAnsi="Cambria Math" w:hint="eastAsia"/>
                    <w:color w:val="000000" w:themeColor="text1"/>
                    <w:szCs w:val="16"/>
                  </w:rPr>
                  <m:t>μ</m:t>
                </m:r>
                <m:r>
                  <m:rPr>
                    <m:sty m:val="p"/>
                  </m:rPr>
                  <w:rPr>
                    <w:rFonts w:ascii="Cambria Math" w:hAnsi="Cambria Math"/>
                    <w:color w:val="000000" w:themeColor="text1"/>
                    <w:szCs w:val="16"/>
                  </w:rPr>
                  <m:t>(</m:t>
                </m:r>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r>
                  <m:rPr>
                    <m:sty m:val="p"/>
                  </m:rPr>
                  <w:rPr>
                    <w:rFonts w:ascii="Cambria Math" w:hAnsi="Cambria Math"/>
                    <w:color w:val="000000" w:themeColor="text1"/>
                    <w:szCs w:val="16"/>
                  </w:rPr>
                  <m:t>)</m:t>
                </m:r>
              </m:oMath>
            </m:oMathPara>
          </w:p>
        </w:tc>
        <w:tc>
          <w:tcPr>
            <w:tcW w:w="1796" w:type="dxa"/>
            <w:vAlign w:val="center"/>
          </w:tcPr>
          <w:p w:rsidR="00027F4B" w:rsidRPr="00FC0432" w:rsidRDefault="00027F4B" w:rsidP="004924BC">
            <w:pPr>
              <w:pStyle w:val="Text"/>
              <w:spacing w:line="240" w:lineRule="auto"/>
              <w:ind w:firstLine="0"/>
              <w:jc w:val="right"/>
              <w:rPr>
                <w:color w:val="000000" w:themeColor="text1"/>
                <w:szCs w:val="16"/>
              </w:rPr>
            </w:pPr>
            <w:r w:rsidRPr="00FC0432">
              <w:rPr>
                <w:color w:val="000000" w:themeColor="text1"/>
                <w:szCs w:val="16"/>
              </w:rPr>
              <w:t>(2)</w:t>
            </w:r>
          </w:p>
          <w:p w:rsidR="00027F4B" w:rsidRPr="00FC0432" w:rsidRDefault="00027F4B" w:rsidP="004924BC">
            <w:pPr>
              <w:pStyle w:val="Text"/>
              <w:spacing w:line="240" w:lineRule="auto"/>
              <w:ind w:firstLine="0"/>
              <w:jc w:val="right"/>
              <w:rPr>
                <w:color w:val="000000" w:themeColor="text1"/>
                <w:sz w:val="12"/>
                <w:szCs w:val="16"/>
              </w:rPr>
            </w:pPr>
          </w:p>
        </w:tc>
      </w:tr>
    </w:tbl>
    <w:p w:rsidR="00027F4B" w:rsidRDefault="009007AF" w:rsidP="009007AF">
      <w:pPr>
        <w:pStyle w:val="Text"/>
        <w:ind w:firstLine="0"/>
        <w:rPr>
          <w:color w:val="000000" w:themeColor="text1"/>
        </w:rPr>
      </w:pPr>
      <w:r w:rsidRPr="00FC0432">
        <w:rPr>
          <w:color w:val="000000" w:themeColor="text1"/>
        </w:rPr>
        <w:t xml:space="preserve"> </w:t>
      </w:r>
    </w:p>
    <w:p w:rsidR="009007AF" w:rsidRDefault="009007AF" w:rsidP="009007AF">
      <w:pPr>
        <w:pStyle w:val="Text"/>
        <w:ind w:firstLine="0"/>
        <w:rPr>
          <w:color w:val="000000" w:themeColor="text1"/>
        </w:rPr>
      </w:pPr>
    </w:p>
    <w:p w:rsidR="00382869" w:rsidRDefault="00B27454" w:rsidP="00F82FDF">
      <w:pPr>
        <w:pStyle w:val="Text"/>
        <w:spacing w:after="160" w:line="360" w:lineRule="auto"/>
        <w:ind w:firstLine="0"/>
      </w:pPr>
      <w:r w:rsidRPr="00B27454">
        <w:t>The resultant binarized image</w:t>
      </w:r>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mask</m:t>
            </m:r>
          </m:sub>
        </m:sSub>
      </m:oMath>
      <w:r w:rsidRPr="00B27454">
        <w:t xml:space="preserve"> is used to generate the coarse background image </w:t>
      </w:r>
      <w:r w:rsidRPr="00B27454">
        <w:rPr>
          <w:i/>
          <w:iCs/>
        </w:rPr>
        <w:t>(</w:t>
      </w:r>
      <m:oMath>
        <m:sSub>
          <m:sSubPr>
            <m:ctrlPr>
              <w:rPr>
                <w:rFonts w:ascii="Cambria Math" w:hAnsi="Cambria Math"/>
              </w:rPr>
            </m:ctrlPr>
          </m:sSubPr>
          <m:e>
            <m:r>
              <w:rPr>
                <w:rFonts w:ascii="Cambria Math" w:hAnsi="Cambria Math"/>
              </w:rPr>
              <m:t>I</m:t>
            </m:r>
          </m:e>
          <m:sub>
            <m:r>
              <w:rPr>
                <w:rFonts w:ascii="Cambria Math" w:hAnsi="Cambria Math"/>
              </w:rPr>
              <m:t>bg</m:t>
            </m:r>
          </m:sub>
        </m:sSub>
      </m:oMath>
      <w:r w:rsidRPr="00B27454">
        <w:rPr>
          <w:i/>
          <w:iCs/>
        </w:rPr>
        <w:t xml:space="preserve">) </w:t>
      </w:r>
      <w:r w:rsidRPr="00B27454">
        <w:t>with the aid of inpainting method</w:t>
      </w:r>
      <w:r w:rsidR="00AF5323">
        <w:t xml:space="preserve"> </w:t>
      </w:r>
      <w:r w:rsidR="00AF5323">
        <w:fldChar w:fldCharType="begin" w:fldLock="1"/>
      </w:r>
      <w:r w:rsidR="009F69C7">
        <w:instrText>ADDIN CSL_CITATION {"citationItems":[{"id":"ITEM-1","itemData":{"DOI":"10.1016/j.patrec.2012.09.026","ISSN":"01678655","abstract":"There are many challenges addressed in handwritten document image binarization, such as faint characters, bleed-through and large background ink stains. Usually, binarization methods cannot deal with all the degradation types effectively. Motivated by the low detection rate of faint characters in binarization of handwritten document images, a combination of a global and a local adaptive binarization method at connected component level is proposed that aims in an improved overall performance. Initially, background estimation is applied along with image normalization based on background compensation. Afterwards, global binarization is performed on the normalized image. In the binarized image very small components are discarded and representative characteristics of a document image such as the stroke width and the contrast are computed. Furthermore, local adaptive binarization is performed on the normalized image taking into account the aforementioned characteristics. Finally, the two binarization outputs are combined at connected component level. Our method achieves top performance after extensive testing on the DIBCO (Document Image Binarization Contest) series datasets which include a variety of degraded handwritten document images. © 2012 Elsevier B.V. All rights reserved.","author":[{"dropping-particle":"","family":"Ntirogiannis","given":"K.","non-dropping-particle":"","parse-names":false,"suffix":""},{"dropping-particle":"","family":"Gatos","given":"B.","non-dropping-particle":"","parse-names":false,"suffix":""},{"dropping-particle":"","family":"Pratikakis","given":"I.","non-dropping-particle":"","parse-names":false,"suffix":""}],"container-title":"Pattern Recognition Letters","id":"ITEM-1","issue":"1","issued":{"date-parts":[["2014"]]},"page":"3-15","publisher":"Elsevier B.V.","title":"A combined approach for the binarization of handwritten document images","type":"article-journal","volume":"35"},"uris":["http://www.mendeley.com/documents/?uuid=dc4f06fb-499c-465e-8fee-a9f66ce90c6c"]}],"mendeley":{"formattedCitation":"[35]","plainTextFormattedCitation":"[35]","previouslyFormattedCitation":"[39]"},"properties":{"noteIndex":0},"schema":"https://github.com/citation-style-language/schema/raw/master/csl-citation.json"}</w:instrText>
      </w:r>
      <w:r w:rsidR="00AF5323">
        <w:fldChar w:fldCharType="separate"/>
      </w:r>
      <w:r w:rsidR="009F69C7" w:rsidRPr="009F69C7">
        <w:rPr>
          <w:noProof/>
        </w:rPr>
        <w:t>[35]</w:t>
      </w:r>
      <w:r w:rsidR="00AF5323">
        <w:fldChar w:fldCharType="end"/>
      </w:r>
      <w:r w:rsidRPr="00B27454">
        <w:t xml:space="preserve">. </w:t>
      </w:r>
      <w:r w:rsidR="00382869">
        <w:t>An example of the mask image using dynamic window is shown I n figure 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3960"/>
      </w:tblGrid>
      <w:tr w:rsidR="00382869" w:rsidTr="00443D76">
        <w:trPr>
          <w:trHeight w:val="2933"/>
          <w:jc w:val="center"/>
        </w:trPr>
        <w:tc>
          <w:tcPr>
            <w:tcW w:w="3865" w:type="dxa"/>
          </w:tcPr>
          <w:p w:rsidR="00382869" w:rsidRDefault="00382869" w:rsidP="00382869">
            <w:pPr>
              <w:pStyle w:val="Text"/>
              <w:spacing w:after="160" w:line="360" w:lineRule="auto"/>
              <w:ind w:firstLine="0"/>
              <w:jc w:val="center"/>
            </w:pPr>
            <w:r>
              <w:rPr>
                <w:rFonts w:ascii="Liberation Serif" w:eastAsia="WenQuanYi Micro Hei" w:hAnsi="Liberation Serif" w:cs="Lohit Devanagari"/>
                <w:noProof/>
                <w:kern w:val="1"/>
                <w:sz w:val="24"/>
                <w:szCs w:val="24"/>
              </w:rPr>
              <w:drawing>
                <wp:anchor distT="0" distB="0" distL="114300" distR="114300" simplePos="0" relativeHeight="251670528" behindDoc="0" locked="0" layoutInCell="1" allowOverlap="1" wp14:anchorId="635ABE11" wp14:editId="2B3A8EB5">
                  <wp:simplePos x="0" y="0"/>
                  <wp:positionH relativeFrom="column">
                    <wp:posOffset>12065</wp:posOffset>
                  </wp:positionH>
                  <wp:positionV relativeFrom="paragraph">
                    <wp:posOffset>64135</wp:posOffset>
                  </wp:positionV>
                  <wp:extent cx="2266372" cy="1601470"/>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str_len.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6372" cy="1601470"/>
                          </a:xfrm>
                          <a:prstGeom prst="rect">
                            <a:avLst/>
                          </a:prstGeom>
                        </pic:spPr>
                      </pic:pic>
                    </a:graphicData>
                  </a:graphic>
                  <wp14:sizeRelH relativeFrom="page">
                    <wp14:pctWidth>0</wp14:pctWidth>
                  </wp14:sizeRelH>
                  <wp14:sizeRelV relativeFrom="page">
                    <wp14:pctHeight>0</wp14:pctHeight>
                  </wp14:sizeRelV>
                </wp:anchor>
              </w:drawing>
            </w:r>
          </w:p>
        </w:tc>
        <w:tc>
          <w:tcPr>
            <w:tcW w:w="3960" w:type="dxa"/>
          </w:tcPr>
          <w:p w:rsidR="00382869" w:rsidRDefault="00382869" w:rsidP="00382869">
            <w:pPr>
              <w:pStyle w:val="Text"/>
              <w:spacing w:after="160" w:line="360" w:lineRule="auto"/>
              <w:ind w:firstLine="0"/>
              <w:jc w:val="center"/>
            </w:pPr>
            <w:r>
              <w:rPr>
                <w:rFonts w:ascii="Liberation Serif" w:eastAsia="WenQuanYi Micro Hei" w:hAnsi="Liberation Serif" w:cs="Lohit Devanagari"/>
                <w:noProof/>
                <w:kern w:val="1"/>
                <w:sz w:val="24"/>
                <w:szCs w:val="24"/>
              </w:rPr>
              <w:drawing>
                <wp:anchor distT="0" distB="0" distL="114300" distR="114300" simplePos="0" relativeHeight="251668480" behindDoc="0" locked="0" layoutInCell="1" allowOverlap="1" wp14:anchorId="00818B40" wp14:editId="04C7D365">
                  <wp:simplePos x="0" y="0"/>
                  <wp:positionH relativeFrom="column">
                    <wp:posOffset>34290</wp:posOffset>
                  </wp:positionH>
                  <wp:positionV relativeFrom="paragraph">
                    <wp:posOffset>64135</wp:posOffset>
                  </wp:positionV>
                  <wp:extent cx="2331720" cy="1647196"/>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str_le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1720" cy="1647196"/>
                          </a:xfrm>
                          <a:prstGeom prst="rect">
                            <a:avLst/>
                          </a:prstGeom>
                        </pic:spPr>
                      </pic:pic>
                    </a:graphicData>
                  </a:graphic>
                  <wp14:sizeRelH relativeFrom="page">
                    <wp14:pctWidth>0</wp14:pctWidth>
                  </wp14:sizeRelH>
                  <wp14:sizeRelV relativeFrom="page">
                    <wp14:pctHeight>0</wp14:pctHeight>
                  </wp14:sizeRelV>
                </wp:anchor>
              </w:drawing>
            </w:r>
          </w:p>
        </w:tc>
      </w:tr>
      <w:tr w:rsidR="00382869" w:rsidTr="00443D76">
        <w:trPr>
          <w:jc w:val="center"/>
        </w:trPr>
        <w:tc>
          <w:tcPr>
            <w:tcW w:w="3865" w:type="dxa"/>
          </w:tcPr>
          <w:p w:rsidR="00382869" w:rsidRDefault="00382869" w:rsidP="00382869">
            <w:pPr>
              <w:pStyle w:val="Text"/>
              <w:spacing w:after="160" w:line="360" w:lineRule="auto"/>
              <w:ind w:firstLine="0"/>
              <w:jc w:val="center"/>
            </w:pPr>
            <w:r>
              <w:t>(a)</w:t>
            </w:r>
          </w:p>
        </w:tc>
        <w:tc>
          <w:tcPr>
            <w:tcW w:w="3960" w:type="dxa"/>
          </w:tcPr>
          <w:p w:rsidR="00382869" w:rsidRDefault="00382869" w:rsidP="00382869">
            <w:pPr>
              <w:pStyle w:val="Text"/>
              <w:spacing w:after="160" w:line="360" w:lineRule="auto"/>
              <w:ind w:firstLine="0"/>
              <w:jc w:val="center"/>
            </w:pPr>
            <w:r>
              <w:t>(b)</w:t>
            </w:r>
          </w:p>
        </w:tc>
      </w:tr>
    </w:tbl>
    <w:p w:rsidR="00382869" w:rsidRDefault="00161EAA" w:rsidP="0061264A">
      <w:pPr>
        <w:pStyle w:val="Text"/>
        <w:spacing w:after="160" w:line="360" w:lineRule="auto"/>
        <w:ind w:firstLine="0"/>
        <w:jc w:val="center"/>
      </w:pPr>
      <w:r>
        <w:t>Figure 4: (a) – denotes an input image from DIBCO-2016 dataset. (b) – represents its corresponding mask image.</w:t>
      </w:r>
    </w:p>
    <w:p w:rsidR="00E27CA6" w:rsidRDefault="00742462" w:rsidP="00F82FDF">
      <w:pPr>
        <w:pStyle w:val="Text"/>
        <w:spacing w:after="160" w:line="360" w:lineRule="auto"/>
        <w:ind w:firstLine="0"/>
      </w:pPr>
      <w:r w:rsidRPr="00742462">
        <w:t xml:space="preserve">The method by </w:t>
      </w:r>
      <w:proofErr w:type="spellStart"/>
      <w:r w:rsidRPr="00742462">
        <w:t>Ntirogiannis</w:t>
      </w:r>
      <w:proofErr w:type="spellEnd"/>
      <w:r w:rsidRPr="00742462">
        <w:t xml:space="preserve"> et al. </w:t>
      </w:r>
      <w:r>
        <w:fldChar w:fldCharType="begin" w:fldLock="1"/>
      </w:r>
      <w:r w:rsidR="009F69C7">
        <w:instrText>ADDIN CSL_CITATION {"citationItems":[{"id":"ITEM-1","itemData":{"DOI":"10.1016/j.patrec.2012.09.026","ISSN":"01678655","abstract":"There are many challenges addressed in handwritten document image binarization, such as faint characters, bleed-through and large background ink stains. Usually, binarization methods cannot deal with all the degradation types effectively. Motivated by the low detection rate of faint characters in binarization of handwritten document images, a combination of a global and a local adaptive binarization method at connected component level is proposed that aims in an improved overall performance. Initially, background estimation is applied along with image normalization based on background compensation. Afterwards, global binarization is performed on the normalized image. In the binarized image very small components are discarded and representative characteristics of a document image such as the stroke width and the contrast are computed. Furthermore, local adaptive binarization is performed on the normalized image taking into account the aforementioned characteristics. Finally, the two binarization outputs are combined at connected component level. Our method achieves top performance after extensive testing on the DIBCO (Document Image Binarization Contest) series datasets which include a variety of degraded handwritten document images. © 2012 Elsevier B.V. All rights reserved.","author":[{"dropping-particle":"","family":"Ntirogiannis","given":"K.","non-dropping-particle":"","parse-names":false,"suffix":""},{"dropping-particle":"","family":"Gatos","given":"B.","non-dropping-particle":"","parse-names":false,"suffix":""},{"dropping-particle":"","family":"Pratikakis","given":"I.","non-dropping-particle":"","parse-names":false,"suffix":""}],"container-title":"Pattern Recognition Letters","id":"ITEM-1","issue":"1","issued":{"date-parts":[["2014"]]},"page":"3-15","publisher":"Elsevier B.V.","title":"A combined approach for the binarization of handwritten document images","type":"article-journal","volume":"35"},"uris":["http://www.mendeley.com/documents/?uuid=dc4f06fb-499c-465e-8fee-a9f66ce90c6c"]}],"mendeley":{"formattedCitation":"[35]","plainTextFormattedCitation":"[35]","previouslyFormattedCitation":"[39]"},"properties":{"noteIndex":0},"schema":"https://github.com/citation-style-language/schema/raw/master/csl-citation.json"}</w:instrText>
      </w:r>
      <w:r>
        <w:fldChar w:fldCharType="separate"/>
      </w:r>
      <w:r w:rsidR="009F69C7" w:rsidRPr="009F69C7">
        <w:rPr>
          <w:noProof/>
        </w:rPr>
        <w:t>[35]</w:t>
      </w:r>
      <w:r>
        <w:fldChar w:fldCharType="end"/>
      </w:r>
      <w:r>
        <w:t xml:space="preserve"> </w:t>
      </w:r>
      <w:r w:rsidRPr="00742462">
        <w:t xml:space="preserve">estimates an approximate background surface </w:t>
      </w:r>
      <m:oMath>
        <m:sSub>
          <m:sSubPr>
            <m:ctrlPr>
              <w:rPr>
                <w:rFonts w:ascii="Cambria Math" w:hAnsi="Cambria Math"/>
              </w:rPr>
            </m:ctrlPr>
          </m:sSubPr>
          <m:e>
            <m:r>
              <w:rPr>
                <w:rFonts w:ascii="Cambria Math" w:hAnsi="Cambria Math"/>
              </w:rPr>
              <m:t>I</m:t>
            </m:r>
          </m:e>
          <m:sub>
            <m:r>
              <w:rPr>
                <w:rFonts w:ascii="Cambria Math" w:hAnsi="Cambria Math"/>
              </w:rPr>
              <m:t>bg</m:t>
            </m:r>
          </m:sub>
        </m:sSub>
        <m:r>
          <m:rPr>
            <m:sty m:val="p"/>
          </m:rPr>
          <w:rPr>
            <w:rFonts w:ascii="Cambria Math" w:hAnsi="Cambria Math"/>
          </w:rPr>
          <m:t xml:space="preserve"> </m:t>
        </m:r>
      </m:oMath>
      <w:r w:rsidRPr="00742462">
        <w:t xml:space="preserve"> from the   </w:t>
      </w:r>
      <m:oMath>
        <m:sSub>
          <m:sSubPr>
            <m:ctrlPr>
              <w:rPr>
                <w:rFonts w:ascii="Cambria Math" w:hAnsi="Cambria Math"/>
                <w:i/>
                <w:iCs/>
              </w:rPr>
            </m:ctrlPr>
          </m:sSubPr>
          <m:e>
            <m:r>
              <w:rPr>
                <w:rFonts w:ascii="Cambria Math" w:hAnsi="Cambria Math"/>
              </w:rPr>
              <m:t>I</m:t>
            </m:r>
          </m:e>
          <m:sub>
            <m:r>
              <w:rPr>
                <w:rFonts w:ascii="Cambria Math" w:hAnsi="Cambria Math"/>
              </w:rPr>
              <m:t>g</m:t>
            </m:r>
          </m:sub>
        </m:sSub>
      </m:oMath>
      <w:r w:rsidRPr="00742462">
        <w:t xml:space="preserve"> using a mask, </w:t>
      </w:r>
      <m:oMath>
        <m:sSub>
          <m:sSubPr>
            <m:ctrlPr>
              <w:rPr>
                <w:rFonts w:ascii="Cambria Math" w:hAnsi="Cambria Math"/>
              </w:rPr>
            </m:ctrlPr>
          </m:sSubPr>
          <m:e>
            <m:r>
              <w:rPr>
                <w:rFonts w:ascii="Cambria Math" w:hAnsi="Cambria Math"/>
              </w:rPr>
              <m:t>I</m:t>
            </m:r>
          </m:e>
          <m:sub>
            <m:r>
              <w:rPr>
                <w:rFonts w:ascii="Cambria Math" w:hAnsi="Cambria Math"/>
              </w:rPr>
              <m:t>mask</m:t>
            </m:r>
          </m:sub>
        </m:sSub>
      </m:oMath>
      <w:r w:rsidRPr="00B27454">
        <w:t xml:space="preserve"> </w:t>
      </w:r>
      <w:r>
        <w:t xml:space="preserve">. </w:t>
      </w:r>
      <w:r w:rsidRPr="00742462">
        <w:t xml:space="preserve">The method uses five passes with different image scanning sequences. Each of the first four passes proffers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p</m:t>
            </m:r>
          </m:sub>
        </m:sSub>
        <m:r>
          <m:rPr>
            <m:sty m:val="p"/>
          </m:rPr>
          <w:rPr>
            <w:rFonts w:ascii="Cambria Math" w:hAnsi="Cambria Math"/>
          </w:rPr>
          <m:t>(r,c)</m:t>
        </m:r>
      </m:oMath>
      <w:r w:rsidRPr="00742462">
        <w:t xml:space="preserve"> where, pass, </w:t>
      </w:r>
      <m:oMath>
        <m:r>
          <w:rPr>
            <w:rFonts w:ascii="Cambria Math" w:hAnsi="Cambria Math"/>
          </w:rPr>
          <m:t>p∊</m:t>
        </m:r>
        <m:d>
          <m:dPr>
            <m:begChr m:val="["/>
            <m:endChr m:val="]"/>
            <m:ctrlPr>
              <w:rPr>
                <w:rFonts w:ascii="Cambria Math" w:hAnsi="Cambria Math"/>
                <w:i/>
              </w:rPr>
            </m:ctrlPr>
          </m:dPr>
          <m:e>
            <m:r>
              <w:rPr>
                <w:rFonts w:ascii="Cambria Math" w:hAnsi="Cambria Math"/>
              </w:rPr>
              <m:t>1,4</m:t>
            </m:r>
          </m:e>
        </m:d>
      </m:oMath>
      <w:r w:rsidRPr="00742462">
        <w:t>. Considering pixel traversing order shown as directional arrows using left(L), right(R), top(T) and bottom(B), the first four passes traverse as (</w:t>
      </w:r>
      <m:oMath>
        <m:acc>
          <m:accPr>
            <m:chr m:val="⃗"/>
            <m:ctrlPr>
              <w:rPr>
                <w:rFonts w:ascii="Cambria Math" w:hAnsi="Cambria Math"/>
              </w:rPr>
            </m:ctrlPr>
          </m:accPr>
          <m:e>
            <m:r>
              <m:rPr>
                <m:sty m:val="p"/>
              </m:rPr>
              <w:rPr>
                <w:rFonts w:ascii="Cambria Math" w:hAnsi="Cambria Math"/>
              </w:rPr>
              <m:t>LR</m:t>
            </m:r>
          </m:e>
        </m:acc>
      </m:oMath>
      <w:r w:rsidRPr="00742462">
        <w:t>;T↓B), (</w:t>
      </w:r>
      <m:oMath>
        <m:acc>
          <m:accPr>
            <m:chr m:val="⃗"/>
            <m:ctrlPr>
              <w:rPr>
                <w:rFonts w:ascii="Cambria Math" w:hAnsi="Cambria Math"/>
              </w:rPr>
            </m:ctrlPr>
          </m:accPr>
          <m:e>
            <m:r>
              <m:rPr>
                <m:sty m:val="p"/>
              </m:rPr>
              <w:rPr>
                <w:rFonts w:ascii="Cambria Math" w:hAnsi="Cambria Math"/>
              </w:rPr>
              <m:t>LR</m:t>
            </m:r>
          </m:e>
        </m:acc>
      </m:oMath>
      <w:r w:rsidRPr="00742462">
        <w:t>;B↑T), (</w:t>
      </w:r>
      <m:oMath>
        <m:acc>
          <m:accPr>
            <m:chr m:val="⃖"/>
            <m:ctrlPr>
              <w:rPr>
                <w:rFonts w:ascii="Cambria Math" w:hAnsi="Cambria Math"/>
              </w:rPr>
            </m:ctrlPr>
          </m:accPr>
          <m:e>
            <m:r>
              <m:rPr>
                <m:sty m:val="p"/>
              </m:rPr>
              <w:rPr>
                <w:rFonts w:ascii="Cambria Math" w:hAnsi="Cambria Math"/>
              </w:rPr>
              <m:t>RL</m:t>
            </m:r>
          </m:e>
        </m:acc>
      </m:oMath>
      <w:r w:rsidRPr="00742462">
        <w:t>;T↓B) and (</w:t>
      </w:r>
      <m:oMath>
        <m:acc>
          <m:accPr>
            <m:chr m:val="⃖"/>
            <m:ctrlPr>
              <w:rPr>
                <w:rFonts w:ascii="Cambria Math" w:hAnsi="Cambria Math"/>
              </w:rPr>
            </m:ctrlPr>
          </m:accPr>
          <m:e>
            <m:r>
              <m:rPr>
                <m:sty m:val="p"/>
              </m:rPr>
              <w:rPr>
                <w:rFonts w:ascii="Cambria Math" w:hAnsi="Cambria Math"/>
              </w:rPr>
              <m:t>RL</m:t>
            </m:r>
          </m:e>
        </m:acc>
      </m:oMath>
      <w:r w:rsidRPr="00742462">
        <w:t xml:space="preserve">;B↑T) respectively. A non-mask pixel (i.e. background) is propagated unscathed in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p</m:t>
            </m:r>
          </m:sub>
        </m:sSub>
        <m:r>
          <m:rPr>
            <m:sty m:val="p"/>
          </m:rPr>
          <w:rPr>
            <w:rFonts w:ascii="Cambria Math" w:hAnsi="Cambria Math"/>
          </w:rPr>
          <m:t>(r,c)</m:t>
        </m:r>
      </m:oMath>
      <w:r w:rsidRPr="00742462">
        <w:t xml:space="preserve"> whereas a mask pixel’s (potential foreground) intensity is computed as an average of at most four of its non-mask neighbors. The mask pixel is considered as non-mask in subsequent computation of the same pass. The consolidation is done in fifth pass by taking pixel intensity as minimum in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p</m:t>
            </m:r>
          </m:sub>
        </m:sSub>
        <m:d>
          <m:dPr>
            <m:ctrlPr>
              <w:rPr>
                <w:rFonts w:ascii="Cambria Math" w:hAnsi="Cambria Math"/>
              </w:rPr>
            </m:ctrlPr>
          </m:dPr>
          <m:e>
            <m:r>
              <m:rPr>
                <m:sty m:val="p"/>
              </m:rPr>
              <w:rPr>
                <w:rFonts w:ascii="Cambria Math" w:hAnsi="Cambria Math"/>
              </w:rPr>
              <m:t>r,c</m:t>
            </m:r>
          </m:e>
        </m:d>
        <m:r>
          <m:rPr>
            <m:sty m:val="p"/>
          </m:rPr>
          <w:rPr>
            <w:rFonts w:ascii="Cambria Math" w:hAnsi="Cambria Math"/>
          </w:rPr>
          <m:t>∀p∊[1,4]</m:t>
        </m:r>
      </m:oMath>
      <w:r w:rsidRPr="00742462">
        <w:t xml:space="preserve"> to</w:t>
      </w:r>
      <w:r>
        <w:t xml:space="preserve"> put in </w:t>
      </w:r>
      <m:oMath>
        <m:sSub>
          <m:sSubPr>
            <m:ctrlPr>
              <w:rPr>
                <w:rFonts w:ascii="Cambria Math" w:hAnsi="Cambria Math"/>
              </w:rPr>
            </m:ctrlPr>
          </m:sSubPr>
          <m:e>
            <m:r>
              <w:rPr>
                <w:rFonts w:ascii="Cambria Math" w:hAnsi="Cambria Math"/>
              </w:rPr>
              <m:t>I</m:t>
            </m:r>
          </m:e>
          <m:sub>
            <m:r>
              <w:rPr>
                <w:rFonts w:ascii="Cambria Math" w:hAnsi="Cambria Math"/>
              </w:rPr>
              <m:t>bg</m:t>
            </m:r>
          </m:sub>
        </m:sSub>
      </m:oMath>
      <w:r w:rsidRPr="00B27454">
        <w:t xml:space="preserve"> </w:t>
      </w:r>
      <w:r>
        <w:t xml:space="preserve">. </w:t>
      </w:r>
      <w:r w:rsidRPr="00742462">
        <w:t xml:space="preserve">This helps choosing the intensity value with highest potential to be considered as noise in that neighborhood. Thus, in the areas where there is noisy background, the intensity of corresponding pixels in </w:t>
      </w:r>
      <m:oMath>
        <m:sSub>
          <m:sSubPr>
            <m:ctrlPr>
              <w:rPr>
                <w:rFonts w:ascii="Cambria Math" w:hAnsi="Cambria Math"/>
                <w:i/>
                <w:iCs/>
              </w:rPr>
            </m:ctrlPr>
          </m:sSubPr>
          <m:e>
            <m:r>
              <w:rPr>
                <w:rFonts w:ascii="Cambria Math" w:hAnsi="Cambria Math"/>
              </w:rPr>
              <m:t>I</m:t>
            </m:r>
          </m:e>
          <m:sub>
            <m:r>
              <w:rPr>
                <w:rFonts w:ascii="Cambria Math" w:hAnsi="Cambria Math"/>
              </w:rPr>
              <m:t>g</m:t>
            </m:r>
          </m:sub>
        </m:sSub>
      </m:oMath>
      <w:r w:rsidRPr="00742462">
        <w:t xml:space="preserve"> and </w:t>
      </w:r>
      <m:oMath>
        <m:sSub>
          <m:sSubPr>
            <m:ctrlPr>
              <w:rPr>
                <w:rFonts w:ascii="Cambria Math" w:hAnsi="Cambria Math"/>
              </w:rPr>
            </m:ctrlPr>
          </m:sSubPr>
          <m:e>
            <m:r>
              <w:rPr>
                <w:rFonts w:ascii="Cambria Math" w:hAnsi="Cambria Math"/>
              </w:rPr>
              <m:t>I</m:t>
            </m:r>
          </m:e>
          <m:sub>
            <m:r>
              <w:rPr>
                <w:rFonts w:ascii="Cambria Math" w:hAnsi="Cambria Math"/>
              </w:rPr>
              <m:t>bg</m:t>
            </m:r>
          </m:sub>
        </m:sSub>
      </m:oMath>
      <w:r w:rsidRPr="00B27454">
        <w:t xml:space="preserve"> </w:t>
      </w:r>
      <w:r w:rsidRPr="00742462">
        <w:t>are approximately same.</w:t>
      </w:r>
      <w:r w:rsidR="00EA0101">
        <w:t xml:space="preserve"> Some example of input image and its corresponding background images are put forward in figure 5. </w:t>
      </w:r>
    </w:p>
    <w:tbl>
      <w:tblPr>
        <w:tblW w:w="6643" w:type="dxa"/>
        <w:jc w:val="center"/>
        <w:tblLayout w:type="fixed"/>
        <w:tblCellMar>
          <w:left w:w="0" w:type="dxa"/>
          <w:right w:w="0" w:type="dxa"/>
        </w:tblCellMar>
        <w:tblLook w:val="04A0" w:firstRow="1" w:lastRow="0" w:firstColumn="1" w:lastColumn="0" w:noHBand="0" w:noVBand="1"/>
      </w:tblPr>
      <w:tblGrid>
        <w:gridCol w:w="3631"/>
        <w:gridCol w:w="3012"/>
      </w:tblGrid>
      <w:tr w:rsidR="00D171D1" w:rsidRPr="003339CE" w:rsidTr="00443D76">
        <w:trPr>
          <w:trHeight w:val="1817"/>
          <w:jc w:val="center"/>
        </w:trPr>
        <w:tc>
          <w:tcPr>
            <w:tcW w:w="3631" w:type="dxa"/>
            <w:shd w:val="clear" w:color="auto" w:fill="auto"/>
            <w:vAlign w:val="center"/>
          </w:tcPr>
          <w:p w:rsidR="00D171D1" w:rsidRPr="003339CE" w:rsidRDefault="00D171D1" w:rsidP="00551219">
            <w:pPr>
              <w:suppressAutoHyphens/>
              <w:spacing w:line="312" w:lineRule="auto"/>
              <w:ind w:right="71"/>
              <w:jc w:val="center"/>
              <w:rPr>
                <w:rFonts w:ascii="Liberation Serif" w:eastAsia="WenQuanYi Micro Hei" w:hAnsi="Liberation Serif" w:cs="Lohit Devanagari"/>
                <w:kern w:val="1"/>
                <w:sz w:val="24"/>
                <w:szCs w:val="24"/>
                <w:lang w:val="en-IN" w:eastAsia="zh-CN" w:bidi="hi-IN"/>
              </w:rPr>
            </w:pPr>
            <w:r>
              <w:rPr>
                <w:rFonts w:ascii="Liberation Serif" w:eastAsia="WenQuanYi Micro Hei" w:hAnsi="Liberation Serif" w:cs="Lohit Devanagari"/>
                <w:noProof/>
                <w:kern w:val="1"/>
                <w:sz w:val="24"/>
                <w:szCs w:val="24"/>
              </w:rPr>
              <w:lastRenderedPageBreak/>
              <w:drawing>
                <wp:anchor distT="0" distB="0" distL="114300" distR="114300" simplePos="0" relativeHeight="251680768" behindDoc="0" locked="0" layoutInCell="1" allowOverlap="1" wp14:anchorId="7459DB33" wp14:editId="363B1F46">
                  <wp:simplePos x="0" y="0"/>
                  <wp:positionH relativeFrom="column">
                    <wp:posOffset>32385</wp:posOffset>
                  </wp:positionH>
                  <wp:positionV relativeFrom="paragraph">
                    <wp:posOffset>31750</wp:posOffset>
                  </wp:positionV>
                  <wp:extent cx="2155825" cy="8210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5825" cy="821055"/>
                          </a:xfrm>
                          <a:prstGeom prst="rect">
                            <a:avLst/>
                          </a:prstGeom>
                        </pic:spPr>
                      </pic:pic>
                    </a:graphicData>
                  </a:graphic>
                  <wp14:sizeRelH relativeFrom="page">
                    <wp14:pctWidth>0</wp14:pctWidth>
                  </wp14:sizeRelH>
                  <wp14:sizeRelV relativeFrom="page">
                    <wp14:pctHeight>0</wp14:pctHeight>
                  </wp14:sizeRelV>
                </wp:anchor>
              </w:drawing>
            </w:r>
          </w:p>
        </w:tc>
        <w:tc>
          <w:tcPr>
            <w:tcW w:w="3012" w:type="dxa"/>
            <w:shd w:val="clear" w:color="auto" w:fill="auto"/>
            <w:vAlign w:val="center"/>
          </w:tcPr>
          <w:p w:rsidR="00D171D1" w:rsidRPr="003339CE" w:rsidRDefault="00D171D1" w:rsidP="00551219">
            <w:pPr>
              <w:suppressAutoHyphens/>
              <w:spacing w:line="312" w:lineRule="auto"/>
              <w:ind w:left="-283"/>
              <w:jc w:val="center"/>
              <w:rPr>
                <w:rFonts w:ascii="Liberation Serif" w:eastAsia="WenQuanYi Micro Hei" w:hAnsi="Liberation Serif" w:cs="Lohit Devanagari"/>
                <w:kern w:val="1"/>
                <w:szCs w:val="24"/>
                <w:lang w:val="en-IN" w:eastAsia="zh-CN" w:bidi="hi-IN"/>
              </w:rPr>
            </w:pPr>
            <w:r>
              <w:rPr>
                <w:rFonts w:ascii="Liberation Serif" w:eastAsia="WenQuanYi Micro Hei" w:hAnsi="Liberation Serif" w:cs="Lohit Devanagari"/>
                <w:noProof/>
                <w:kern w:val="1"/>
                <w:szCs w:val="24"/>
              </w:rPr>
              <w:drawing>
                <wp:anchor distT="0" distB="0" distL="114300" distR="114300" simplePos="0" relativeHeight="251679744" behindDoc="0" locked="0" layoutInCell="1" allowOverlap="1" wp14:anchorId="152BA210" wp14:editId="45F50D4A">
                  <wp:simplePos x="0" y="0"/>
                  <wp:positionH relativeFrom="column">
                    <wp:posOffset>109220</wp:posOffset>
                  </wp:positionH>
                  <wp:positionV relativeFrom="paragraph">
                    <wp:posOffset>29845</wp:posOffset>
                  </wp:positionV>
                  <wp:extent cx="1751330" cy="1097280"/>
                  <wp:effectExtent l="0" t="0" r="127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1330" cy="1097280"/>
                          </a:xfrm>
                          <a:prstGeom prst="rect">
                            <a:avLst/>
                          </a:prstGeom>
                        </pic:spPr>
                      </pic:pic>
                    </a:graphicData>
                  </a:graphic>
                  <wp14:sizeRelH relativeFrom="page">
                    <wp14:pctWidth>0</wp14:pctWidth>
                  </wp14:sizeRelH>
                  <wp14:sizeRelV relativeFrom="page">
                    <wp14:pctHeight>0</wp14:pctHeight>
                  </wp14:sizeRelV>
                </wp:anchor>
              </w:drawing>
            </w:r>
          </w:p>
        </w:tc>
      </w:tr>
      <w:tr w:rsidR="00D171D1" w:rsidRPr="003339CE" w:rsidTr="00443D76">
        <w:trPr>
          <w:trHeight w:val="160"/>
          <w:jc w:val="center"/>
        </w:trPr>
        <w:tc>
          <w:tcPr>
            <w:tcW w:w="3631" w:type="dxa"/>
            <w:shd w:val="clear" w:color="auto" w:fill="auto"/>
            <w:vAlign w:val="center"/>
          </w:tcPr>
          <w:p w:rsidR="00D171D1" w:rsidRPr="003339CE" w:rsidRDefault="00D171D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Pr>
                <w:rFonts w:ascii="Liberation Serif" w:eastAsia="WenQuanYi Micro Hei" w:hAnsi="Liberation Serif" w:cs="Lohit Devanagari"/>
                <w:kern w:val="1"/>
                <w:sz w:val="18"/>
                <w:szCs w:val="18"/>
                <w:lang w:val="en-IN" w:eastAsia="zh-CN" w:bidi="hi-IN"/>
              </w:rPr>
              <w:t>(a</w:t>
            </w:r>
            <w:r w:rsidRPr="003339CE">
              <w:rPr>
                <w:rFonts w:ascii="Liberation Serif" w:eastAsia="WenQuanYi Micro Hei" w:hAnsi="Liberation Serif" w:cs="Lohit Devanagari"/>
                <w:kern w:val="1"/>
                <w:sz w:val="18"/>
                <w:szCs w:val="18"/>
                <w:lang w:val="en-IN" w:eastAsia="zh-CN" w:bidi="hi-IN"/>
              </w:rPr>
              <w:t>)</w:t>
            </w:r>
          </w:p>
        </w:tc>
        <w:tc>
          <w:tcPr>
            <w:tcW w:w="3012" w:type="dxa"/>
            <w:shd w:val="clear" w:color="auto" w:fill="auto"/>
            <w:vAlign w:val="center"/>
          </w:tcPr>
          <w:p w:rsidR="00D171D1" w:rsidRPr="003339CE" w:rsidRDefault="00D171D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Pr>
                <w:rFonts w:ascii="Liberation Serif" w:eastAsia="WenQuanYi Micro Hei" w:hAnsi="Liberation Serif" w:cs="Lohit Devanagari"/>
                <w:kern w:val="1"/>
                <w:sz w:val="18"/>
                <w:szCs w:val="18"/>
                <w:lang w:val="en-IN" w:eastAsia="zh-CN" w:bidi="hi-IN"/>
              </w:rPr>
              <w:t>(b</w:t>
            </w:r>
            <w:r w:rsidRPr="003339CE">
              <w:rPr>
                <w:rFonts w:ascii="Liberation Serif" w:eastAsia="WenQuanYi Micro Hei" w:hAnsi="Liberation Serif" w:cs="Lohit Devanagari"/>
                <w:kern w:val="1"/>
                <w:sz w:val="18"/>
                <w:szCs w:val="18"/>
                <w:lang w:val="en-IN" w:eastAsia="zh-CN" w:bidi="hi-IN"/>
              </w:rPr>
              <w:t>)</w:t>
            </w:r>
          </w:p>
        </w:tc>
      </w:tr>
      <w:tr w:rsidR="00D171D1" w:rsidRPr="003339CE" w:rsidTr="00443D76">
        <w:trPr>
          <w:trHeight w:val="1871"/>
          <w:jc w:val="center"/>
        </w:trPr>
        <w:tc>
          <w:tcPr>
            <w:tcW w:w="3631" w:type="dxa"/>
            <w:shd w:val="clear" w:color="auto" w:fill="auto"/>
            <w:vAlign w:val="center"/>
          </w:tcPr>
          <w:p w:rsidR="00D171D1" w:rsidRPr="003339CE" w:rsidRDefault="00D171D1" w:rsidP="00551219">
            <w:pPr>
              <w:suppressAutoHyphens/>
              <w:spacing w:line="312" w:lineRule="auto"/>
              <w:ind w:right="71"/>
              <w:jc w:val="center"/>
              <w:rPr>
                <w:rFonts w:ascii="Liberation Serif" w:eastAsia="WenQuanYi Micro Hei" w:hAnsi="Liberation Serif" w:cs="Lohit Devanagari"/>
                <w:kern w:val="1"/>
                <w:sz w:val="24"/>
                <w:szCs w:val="24"/>
                <w:lang w:val="en-IN" w:eastAsia="zh-CN" w:bidi="hi-IN"/>
              </w:rPr>
            </w:pPr>
            <w:r>
              <w:rPr>
                <w:rFonts w:ascii="Liberation Serif" w:eastAsia="WenQuanYi Micro Hei" w:hAnsi="Liberation Serif" w:cs="Lohit Devanagari"/>
                <w:noProof/>
                <w:kern w:val="1"/>
                <w:sz w:val="24"/>
                <w:szCs w:val="24"/>
              </w:rPr>
              <w:drawing>
                <wp:anchor distT="0" distB="0" distL="114300" distR="114300" simplePos="0" relativeHeight="251682816" behindDoc="0" locked="0" layoutInCell="1" allowOverlap="1" wp14:anchorId="08768269" wp14:editId="4575A127">
                  <wp:simplePos x="0" y="0"/>
                  <wp:positionH relativeFrom="column">
                    <wp:posOffset>22860</wp:posOffset>
                  </wp:positionH>
                  <wp:positionV relativeFrom="paragraph">
                    <wp:posOffset>-22225</wp:posOffset>
                  </wp:positionV>
                  <wp:extent cx="2160270" cy="82296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5_B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270" cy="822960"/>
                          </a:xfrm>
                          <a:prstGeom prst="rect">
                            <a:avLst/>
                          </a:prstGeom>
                        </pic:spPr>
                      </pic:pic>
                    </a:graphicData>
                  </a:graphic>
                  <wp14:sizeRelH relativeFrom="page">
                    <wp14:pctWidth>0</wp14:pctWidth>
                  </wp14:sizeRelH>
                  <wp14:sizeRelV relativeFrom="page">
                    <wp14:pctHeight>0</wp14:pctHeight>
                  </wp14:sizeRelV>
                </wp:anchor>
              </w:drawing>
            </w:r>
          </w:p>
        </w:tc>
        <w:tc>
          <w:tcPr>
            <w:tcW w:w="3012" w:type="dxa"/>
            <w:shd w:val="clear" w:color="auto" w:fill="auto"/>
            <w:vAlign w:val="center"/>
          </w:tcPr>
          <w:p w:rsidR="00D171D1" w:rsidRPr="003339CE" w:rsidRDefault="00D171D1" w:rsidP="00551219">
            <w:pPr>
              <w:suppressAutoHyphens/>
              <w:spacing w:line="312" w:lineRule="auto"/>
              <w:ind w:left="-283"/>
              <w:jc w:val="center"/>
              <w:rPr>
                <w:rFonts w:ascii="Liberation Serif" w:eastAsia="WenQuanYi Micro Hei" w:hAnsi="Liberation Serif" w:cs="Lohit Devanagari"/>
                <w:kern w:val="1"/>
                <w:szCs w:val="24"/>
                <w:lang w:val="en-IN" w:eastAsia="zh-CN" w:bidi="hi-IN"/>
              </w:rPr>
            </w:pPr>
            <w:r>
              <w:rPr>
                <w:rFonts w:ascii="Liberation Serif" w:eastAsia="WenQuanYi Micro Hei" w:hAnsi="Liberation Serif" w:cs="Lohit Devanagari"/>
                <w:noProof/>
                <w:kern w:val="1"/>
                <w:szCs w:val="24"/>
              </w:rPr>
              <w:drawing>
                <wp:anchor distT="0" distB="0" distL="114300" distR="114300" simplePos="0" relativeHeight="251681792" behindDoc="0" locked="0" layoutInCell="1" allowOverlap="1" wp14:anchorId="4CB4390C" wp14:editId="38FD6012">
                  <wp:simplePos x="0" y="0"/>
                  <wp:positionH relativeFrom="column">
                    <wp:posOffset>114935</wp:posOffset>
                  </wp:positionH>
                  <wp:positionV relativeFrom="paragraph">
                    <wp:posOffset>19685</wp:posOffset>
                  </wp:positionV>
                  <wp:extent cx="1751330" cy="1097280"/>
                  <wp:effectExtent l="0" t="0" r="127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6_B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1330" cy="1097280"/>
                          </a:xfrm>
                          <a:prstGeom prst="rect">
                            <a:avLst/>
                          </a:prstGeom>
                        </pic:spPr>
                      </pic:pic>
                    </a:graphicData>
                  </a:graphic>
                  <wp14:sizeRelH relativeFrom="page">
                    <wp14:pctWidth>0</wp14:pctWidth>
                  </wp14:sizeRelH>
                  <wp14:sizeRelV relativeFrom="page">
                    <wp14:pctHeight>0</wp14:pctHeight>
                  </wp14:sizeRelV>
                </wp:anchor>
              </w:drawing>
            </w:r>
          </w:p>
        </w:tc>
      </w:tr>
      <w:tr w:rsidR="00D171D1" w:rsidRPr="003339CE" w:rsidTr="00443D76">
        <w:trPr>
          <w:trHeight w:val="58"/>
          <w:jc w:val="center"/>
        </w:trPr>
        <w:tc>
          <w:tcPr>
            <w:tcW w:w="3631" w:type="dxa"/>
            <w:shd w:val="clear" w:color="auto" w:fill="auto"/>
            <w:vAlign w:val="center"/>
          </w:tcPr>
          <w:p w:rsidR="00D171D1" w:rsidRPr="003339CE" w:rsidRDefault="00D171D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w:t>
            </w:r>
            <w:r>
              <w:rPr>
                <w:rFonts w:ascii="Liberation Serif" w:eastAsia="WenQuanYi Micro Hei" w:hAnsi="Liberation Serif" w:cs="Lohit Devanagari"/>
                <w:kern w:val="1"/>
                <w:sz w:val="18"/>
                <w:szCs w:val="18"/>
                <w:lang w:val="en-IN" w:eastAsia="zh-CN" w:bidi="hi-IN"/>
              </w:rPr>
              <w:t>c</w:t>
            </w:r>
            <w:r w:rsidRPr="003339CE">
              <w:rPr>
                <w:rFonts w:ascii="Liberation Serif" w:eastAsia="WenQuanYi Micro Hei" w:hAnsi="Liberation Serif" w:cs="Lohit Devanagari"/>
                <w:kern w:val="1"/>
                <w:sz w:val="18"/>
                <w:szCs w:val="18"/>
                <w:lang w:val="en-IN" w:eastAsia="zh-CN" w:bidi="hi-IN"/>
              </w:rPr>
              <w:t>)</w:t>
            </w:r>
          </w:p>
        </w:tc>
        <w:tc>
          <w:tcPr>
            <w:tcW w:w="3012" w:type="dxa"/>
            <w:shd w:val="clear" w:color="auto" w:fill="auto"/>
            <w:vAlign w:val="center"/>
          </w:tcPr>
          <w:p w:rsidR="00D171D1" w:rsidRPr="003339CE" w:rsidRDefault="00D171D1" w:rsidP="00551219">
            <w:pPr>
              <w:suppressAutoHyphens/>
              <w:spacing w:line="312" w:lineRule="auto"/>
              <w:jc w:val="center"/>
              <w:rPr>
                <w:rFonts w:ascii="Liberation Serif" w:eastAsia="WenQuanYi Micro Hei" w:hAnsi="Liberation Serif" w:cs="Lohit Devanagari"/>
                <w:kern w:val="1"/>
                <w:sz w:val="18"/>
                <w:szCs w:val="18"/>
                <w:lang w:val="en-IN" w:eastAsia="zh-CN" w:bidi="hi-IN"/>
              </w:rPr>
            </w:pPr>
            <w:r w:rsidRPr="003339CE">
              <w:rPr>
                <w:rFonts w:ascii="Liberation Serif" w:eastAsia="WenQuanYi Micro Hei" w:hAnsi="Liberation Serif" w:cs="Lohit Devanagari"/>
                <w:kern w:val="1"/>
                <w:sz w:val="18"/>
                <w:szCs w:val="18"/>
                <w:lang w:val="en-IN" w:eastAsia="zh-CN" w:bidi="hi-IN"/>
              </w:rPr>
              <w:t>(</w:t>
            </w:r>
            <w:r>
              <w:rPr>
                <w:rFonts w:ascii="Liberation Serif" w:eastAsia="WenQuanYi Micro Hei" w:hAnsi="Liberation Serif" w:cs="Lohit Devanagari"/>
                <w:kern w:val="1"/>
                <w:sz w:val="18"/>
                <w:szCs w:val="18"/>
                <w:lang w:val="en-IN" w:eastAsia="zh-CN" w:bidi="hi-IN"/>
              </w:rPr>
              <w:t>d</w:t>
            </w:r>
            <w:r w:rsidRPr="003339CE">
              <w:rPr>
                <w:rFonts w:ascii="Liberation Serif" w:eastAsia="WenQuanYi Micro Hei" w:hAnsi="Liberation Serif" w:cs="Lohit Devanagari"/>
                <w:kern w:val="1"/>
                <w:sz w:val="18"/>
                <w:szCs w:val="18"/>
                <w:lang w:val="en-IN" w:eastAsia="zh-CN" w:bidi="hi-IN"/>
              </w:rPr>
              <w:t>)</w:t>
            </w:r>
          </w:p>
        </w:tc>
      </w:tr>
    </w:tbl>
    <w:p w:rsidR="00742462" w:rsidRDefault="00D171D1" w:rsidP="00CD545F">
      <w:pPr>
        <w:pStyle w:val="Text"/>
        <w:spacing w:after="160" w:line="360" w:lineRule="auto"/>
        <w:ind w:firstLine="0"/>
      </w:pPr>
      <w:r>
        <w:t>Figure 5: (a) and (b) are input images from DIBCO dataset, whereas, (c) and (d) are their corresponding background images respectively.</w:t>
      </w:r>
    </w:p>
    <w:p w:rsidR="00CE1A7F" w:rsidRPr="00D82E2B" w:rsidRDefault="00F82FDF" w:rsidP="00CE1A7F">
      <w:pPr>
        <w:pStyle w:val="Text"/>
        <w:numPr>
          <w:ilvl w:val="2"/>
          <w:numId w:val="1"/>
        </w:numPr>
        <w:spacing w:after="160" w:line="360" w:lineRule="auto"/>
        <w:rPr>
          <w:b/>
        </w:rPr>
      </w:pPr>
      <w:r w:rsidRPr="00D82E2B">
        <w:rPr>
          <w:b/>
        </w:rPr>
        <w:t>Gray Image Normalization:</w:t>
      </w:r>
    </w:p>
    <w:p w:rsidR="00CE1A7F" w:rsidRDefault="00CE1A7F" w:rsidP="00CE1A7F">
      <w:pPr>
        <w:pStyle w:val="Text"/>
        <w:spacing w:after="160" w:line="360" w:lineRule="auto"/>
        <w:ind w:firstLine="360"/>
        <w:rPr>
          <w:color w:val="000000" w:themeColor="text1"/>
        </w:rPr>
      </w:pPr>
      <w:r>
        <w:t>Th</w:t>
      </w:r>
      <w:r w:rsidRPr="00CE1A7F">
        <w:rPr>
          <w:color w:val="000000" w:themeColor="text1"/>
        </w:rPr>
        <w:t>e image normalization is a process of compensation of noises so that the background variations get eliminated. Equation (3) helps here to achieve the normalized image</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n</m:t>
            </m:r>
          </m:sub>
        </m:sSub>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oMath>
      <w:r w:rsidRPr="00CE1A7F">
        <w:rPr>
          <w:color w:val="000000" w:themeColor="text1"/>
        </w:rPr>
        <w:t>.</w:t>
      </w:r>
      <w:r>
        <w:rPr>
          <w:color w:val="000000" w:themeColor="text1"/>
        </w:rPr>
        <w:t xml:space="preserve"> </w:t>
      </w:r>
      <w:r w:rsidR="00655391" w:rsidRPr="00655391">
        <w:rPr>
          <w:color w:val="000000" w:themeColor="text1"/>
        </w:rPr>
        <w:t>The</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g</m:t>
            </m:r>
          </m:sub>
        </m:sSub>
      </m:oMath>
      <w:r w:rsidR="00655391" w:rsidRPr="00655391">
        <w:rPr>
          <w:color w:val="000000" w:themeColor="text1"/>
        </w:rPr>
        <w:t xml:space="preserve"> and</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bg</m:t>
            </m:r>
          </m:sub>
        </m:sSub>
      </m:oMath>
      <w:r w:rsidR="00655391" w:rsidRPr="00655391">
        <w:rPr>
          <w:color w:val="000000" w:themeColor="text1"/>
        </w:rPr>
        <w:t xml:space="preserve"> represent the gray image and the estimated backgro</w:t>
      </w:r>
      <w:r w:rsidR="009B6B19">
        <w:rPr>
          <w:color w:val="000000" w:themeColor="text1"/>
        </w:rPr>
        <w:t>und image respectively. Figure 6</w:t>
      </w:r>
      <w:r w:rsidR="00655391" w:rsidRPr="00655391">
        <w:rPr>
          <w:color w:val="000000" w:themeColor="text1"/>
        </w:rPr>
        <w:t xml:space="preserve"> displays the normalized image corresponding to the input image. It has been noticed that, the low contrast edge pixels and faded characters in the original image are restored in the normalized image</w:t>
      </w:r>
      <w:r w:rsidR="00655391">
        <w:rPr>
          <w:color w:val="000000" w:themeColor="text1"/>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0"/>
      </w:tblGrid>
      <w:tr w:rsidR="00964E0F" w:rsidTr="00964E0F">
        <w:trPr>
          <w:jc w:val="center"/>
        </w:trPr>
        <w:tc>
          <w:tcPr>
            <w:tcW w:w="7290" w:type="dxa"/>
          </w:tcPr>
          <w:p w:rsidR="00964E0F" w:rsidRDefault="00D95D41" w:rsidP="004924BC">
            <w:pPr>
              <w:pStyle w:val="Text"/>
              <w:spacing w:line="276" w:lineRule="auto"/>
              <w:ind w:firstLine="0"/>
              <w:rPr>
                <w:color w:val="000000" w:themeColor="text1"/>
              </w:rPr>
            </w:pPr>
            <m:oMathPara>
              <m:oMath>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n</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m:t>
                </m:r>
                <m:d>
                  <m:dPr>
                    <m:begChr m:val="{"/>
                    <m:endChr m:val=""/>
                    <m:ctrlPr>
                      <w:rPr>
                        <w:rFonts w:ascii="Cambria Math" w:hAnsi="Cambria Math"/>
                        <w:color w:val="000000" w:themeColor="text1"/>
                        <w:szCs w:val="16"/>
                      </w:rPr>
                    </m:ctrlPr>
                  </m:dPr>
                  <m:e>
                    <m:eqArr>
                      <m:eqArrPr>
                        <m:ctrlPr>
                          <w:rPr>
                            <w:rFonts w:ascii="Cambria Math" w:hAnsi="Cambria Math"/>
                            <w:color w:val="000000" w:themeColor="text1"/>
                            <w:szCs w:val="16"/>
                          </w:rPr>
                        </m:ctrlPr>
                      </m:eqArrPr>
                      <m:e>
                        <m:f>
                          <m:fPr>
                            <m:ctrlPr>
                              <w:rPr>
                                <w:rFonts w:ascii="Cambria Math" w:hAnsi="Cambria Math"/>
                                <w:color w:val="000000" w:themeColor="text1"/>
                                <w:szCs w:val="16"/>
                              </w:rPr>
                            </m:ctrlPr>
                          </m:fPr>
                          <m:num>
                            <m:r>
                              <w:rPr>
                                <w:rFonts w:ascii="Cambria Math" w:hAnsi="Cambria Math"/>
                                <w:color w:val="000000" w:themeColor="text1"/>
                                <w:szCs w:val="16"/>
                              </w:rPr>
                              <m:t>255*</m:t>
                            </m:r>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g</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num>
                          <m:den>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bg</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den>
                        </m:f>
                        <m:r>
                          <w:rPr>
                            <w:rFonts w:ascii="Cambria Math" w:hAnsi="Cambria Math"/>
                            <w:color w:val="000000" w:themeColor="text1"/>
                            <w:szCs w:val="16"/>
                          </w:rPr>
                          <m:t xml:space="preserve">, if </m:t>
                        </m:r>
                        <m:r>
                          <m:rPr>
                            <m:sty m:val="p"/>
                          </m:rPr>
                          <w:rPr>
                            <w:rFonts w:ascii="Cambria Math" w:hAnsi="Cambria Math"/>
                            <w:color w:val="000000" w:themeColor="text1"/>
                            <w:szCs w:val="16"/>
                          </w:rPr>
                          <m:t xml:space="preserve"> </m:t>
                        </m:r>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g</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&lt;</m:t>
                        </m:r>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bg</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 xml:space="preserve"> ∧ </m:t>
                        </m:r>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bg</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&gt;0</m:t>
                        </m:r>
                      </m:e>
                      <m:e>
                        <m:r>
                          <w:rPr>
                            <w:rFonts w:ascii="Cambria Math" w:hAnsi="Cambria Math"/>
                            <w:color w:val="000000" w:themeColor="text1"/>
                            <w:szCs w:val="16"/>
                          </w:rPr>
                          <m:t xml:space="preserve">255,                    otherwise                                               </m:t>
                        </m:r>
                        <m:r>
                          <m:rPr>
                            <m:sty m:val="p"/>
                          </m:rPr>
                          <w:rPr>
                            <w:rFonts w:ascii="Cambria Math" w:hAnsi="Cambria Math"/>
                            <w:color w:val="000000" w:themeColor="text1"/>
                            <w:szCs w:val="16"/>
                          </w:rPr>
                          <m:t>(3)</m:t>
                        </m:r>
                      </m:e>
                    </m:eqArr>
                  </m:e>
                </m:d>
              </m:oMath>
            </m:oMathPara>
          </w:p>
        </w:tc>
      </w:tr>
    </w:tbl>
    <w:p w:rsidR="00964E0F" w:rsidRDefault="00964E0F" w:rsidP="00964E0F">
      <w:pPr>
        <w:pStyle w:val="Text"/>
        <w:spacing w:after="160" w:line="360" w:lineRule="auto"/>
        <w:ind w:firstLine="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9"/>
        <w:gridCol w:w="3804"/>
      </w:tblGrid>
      <w:tr w:rsidR="00964E0F" w:rsidTr="00964E0F">
        <w:trPr>
          <w:trHeight w:val="2353"/>
          <w:jc w:val="center"/>
        </w:trPr>
        <w:tc>
          <w:tcPr>
            <w:tcW w:w="3809" w:type="dxa"/>
          </w:tcPr>
          <w:p w:rsidR="00964E0F" w:rsidRDefault="00964E0F" w:rsidP="004924BC">
            <w:pPr>
              <w:jc w:val="center"/>
            </w:pPr>
            <w:r>
              <w:rPr>
                <w:rFonts w:asciiTheme="minorHAnsi" w:eastAsiaTheme="minorHAnsi" w:hAnsiTheme="minorHAnsi" w:cstheme="minorBidi"/>
                <w:sz w:val="22"/>
                <w:szCs w:val="22"/>
              </w:rPr>
              <w:object w:dxaOrig="22647" w:dyaOrig="16003">
                <v:shape id="_x0000_i1030" type="#_x0000_t75" style="width:168.6pt;height:109.8pt" o:ole="">
                  <v:imagedata r:id="rId35" o:title=""/>
                </v:shape>
                <o:OLEObject Type="Embed" ProgID="PBrush" ShapeID="_x0000_i1030" DrawAspect="Content" ObjectID="_1643997661" r:id="rId36"/>
              </w:object>
            </w:r>
          </w:p>
        </w:tc>
        <w:tc>
          <w:tcPr>
            <w:tcW w:w="3804" w:type="dxa"/>
          </w:tcPr>
          <w:p w:rsidR="00964E0F" w:rsidRDefault="00964E0F" w:rsidP="004924BC">
            <w:pPr>
              <w:jc w:val="center"/>
            </w:pPr>
            <w:r>
              <w:rPr>
                <w:rFonts w:asciiTheme="minorHAnsi" w:eastAsiaTheme="minorHAnsi" w:hAnsiTheme="minorHAnsi" w:cstheme="minorBidi"/>
                <w:sz w:val="22"/>
                <w:szCs w:val="22"/>
              </w:rPr>
              <w:object w:dxaOrig="22647" w:dyaOrig="16003">
                <v:shape id="_x0000_i1031" type="#_x0000_t75" style="width:156pt;height:108pt" o:ole="">
                  <v:imagedata r:id="rId37" o:title=""/>
                </v:shape>
                <o:OLEObject Type="Embed" ProgID="PBrush" ShapeID="_x0000_i1031" DrawAspect="Content" ObjectID="_1643997662" r:id="rId38"/>
              </w:object>
            </w:r>
          </w:p>
        </w:tc>
      </w:tr>
      <w:tr w:rsidR="00964E0F" w:rsidTr="00964E0F">
        <w:trPr>
          <w:trHeight w:val="414"/>
          <w:jc w:val="center"/>
        </w:trPr>
        <w:tc>
          <w:tcPr>
            <w:tcW w:w="3809" w:type="dxa"/>
          </w:tcPr>
          <w:p w:rsidR="00964E0F" w:rsidRPr="00964E0F" w:rsidRDefault="00964E0F" w:rsidP="004924BC">
            <w:pPr>
              <w:jc w:val="center"/>
            </w:pPr>
            <w:r w:rsidRPr="00964E0F">
              <w:t>(a)</w:t>
            </w:r>
          </w:p>
        </w:tc>
        <w:tc>
          <w:tcPr>
            <w:tcW w:w="3804" w:type="dxa"/>
          </w:tcPr>
          <w:p w:rsidR="00964E0F" w:rsidRPr="00964E0F" w:rsidRDefault="00964E0F" w:rsidP="004924BC">
            <w:pPr>
              <w:jc w:val="center"/>
            </w:pPr>
            <w:r w:rsidRPr="00964E0F">
              <w:t>(b)</w:t>
            </w:r>
          </w:p>
        </w:tc>
      </w:tr>
      <w:tr w:rsidR="00964E0F" w:rsidTr="00964E0F">
        <w:trPr>
          <w:trHeight w:val="335"/>
          <w:jc w:val="center"/>
        </w:trPr>
        <w:tc>
          <w:tcPr>
            <w:tcW w:w="7613" w:type="dxa"/>
            <w:gridSpan w:val="2"/>
          </w:tcPr>
          <w:p w:rsidR="00964E0F" w:rsidRPr="00964E0F" w:rsidRDefault="009B6B19" w:rsidP="004924BC">
            <w:pPr>
              <w:jc w:val="center"/>
            </w:pPr>
            <w:r>
              <w:t xml:space="preserve"> Fig. 6</w:t>
            </w:r>
            <w:r w:rsidR="00964E0F" w:rsidRPr="00964E0F">
              <w:t>: (a) Input image and (b) Normalized image</w:t>
            </w:r>
          </w:p>
        </w:tc>
      </w:tr>
    </w:tbl>
    <w:p w:rsidR="00D26EA1" w:rsidRPr="00CE1A7F" w:rsidRDefault="00D26EA1" w:rsidP="00CE1A7F">
      <w:pPr>
        <w:pStyle w:val="Text"/>
        <w:spacing w:after="160" w:line="360" w:lineRule="auto"/>
        <w:ind w:firstLine="360"/>
      </w:pPr>
    </w:p>
    <w:p w:rsidR="00D82E2B" w:rsidRPr="00462971" w:rsidRDefault="00D82E2B" w:rsidP="00D82E2B">
      <w:pPr>
        <w:pStyle w:val="Text"/>
        <w:numPr>
          <w:ilvl w:val="1"/>
          <w:numId w:val="1"/>
        </w:numPr>
        <w:spacing w:after="160" w:line="360" w:lineRule="auto"/>
        <w:rPr>
          <w:b/>
        </w:rPr>
      </w:pPr>
      <w:r w:rsidRPr="00462971">
        <w:rPr>
          <w:b/>
        </w:rPr>
        <w:lastRenderedPageBreak/>
        <w:t>Thresholding:</w:t>
      </w:r>
    </w:p>
    <w:p w:rsidR="00D82E2B" w:rsidRPr="00D677BA" w:rsidRDefault="00D677BA" w:rsidP="00443D76">
      <w:pPr>
        <w:pStyle w:val="Text"/>
        <w:spacing w:after="160" w:line="360" w:lineRule="auto"/>
        <w:ind w:firstLine="360"/>
        <w:rPr>
          <w:color w:val="000000" w:themeColor="text1"/>
        </w:rPr>
      </w:pPr>
      <w:r w:rsidRPr="00D677BA">
        <w:rPr>
          <w:color w:val="000000" w:themeColor="text1"/>
        </w:rPr>
        <w:t>After background separation and image normalization, the resultant image is now devoid of local illumination variations, due to shadows, highlights and noise. As a consequence, the image is henceforth improved, before a thresholding algorithm is applied.</w:t>
      </w:r>
      <w:r>
        <w:rPr>
          <w:color w:val="000000" w:themeColor="text1"/>
        </w:rPr>
        <w:t xml:space="preserve"> </w:t>
      </w:r>
      <w:r w:rsidR="00D82E2B" w:rsidRPr="00D82E2B">
        <w:rPr>
          <w:color w:val="000000" w:themeColor="text1"/>
        </w:rPr>
        <w:t xml:space="preserve">The final thresholding for binarization is done with the help of three clustering algorithms: Fuzzy C-means, K-medoids and K-means++. All these </w:t>
      </w:r>
      <w:r w:rsidR="00D82E2B" w:rsidRPr="00FC0432">
        <w:t>algorithms are the reminiscent of K-means clustering with some significant improvements. The basic objective of all clustering algorithms is breaking up the dataset into groups and all of them attempt to minimize the intra cluster distance and maximize inter cluster distance. The thresholding is done here by two steps: pixel labeling and then decision making.</w:t>
      </w:r>
      <w:r>
        <w:t xml:space="preserve"> </w:t>
      </w:r>
    </w:p>
    <w:p w:rsidR="00D82E2B" w:rsidRPr="00462971" w:rsidRDefault="00D82E2B" w:rsidP="00D82E2B">
      <w:pPr>
        <w:pStyle w:val="Text"/>
        <w:numPr>
          <w:ilvl w:val="2"/>
          <w:numId w:val="1"/>
        </w:numPr>
        <w:spacing w:after="160" w:line="360" w:lineRule="auto"/>
        <w:rPr>
          <w:b/>
        </w:rPr>
      </w:pPr>
      <w:r w:rsidRPr="00462971">
        <w:rPr>
          <w:b/>
        </w:rPr>
        <w:t>Pixel Labeling:</w:t>
      </w:r>
    </w:p>
    <w:p w:rsidR="00756088" w:rsidRDefault="00D82E2B" w:rsidP="00756088">
      <w:pPr>
        <w:pStyle w:val="Text"/>
        <w:spacing w:after="160" w:line="360" w:lineRule="auto"/>
        <w:ind w:firstLine="360"/>
        <w:rPr>
          <w:color w:val="000000" w:themeColor="text1"/>
        </w:rPr>
      </w:pPr>
      <w:r w:rsidRPr="00D82E2B">
        <w:rPr>
          <w:color w:val="000000" w:themeColor="text1"/>
        </w:rPr>
        <w:t>In this step, we shall briefly discuss the aforesaid clustering algorithms for the common readers. The normalized image</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n</m:t>
            </m:r>
          </m:sub>
        </m:sSub>
      </m:oMath>
      <w:r w:rsidRPr="00D82E2B">
        <w:rPr>
          <w:color w:val="000000" w:themeColor="text1"/>
        </w:rPr>
        <w:t xml:space="preserve"> is passed through the three clustering algorithms independently. The resultant binarized images are then fed into a decision-making module to finalize the labeling of the entire pixel set. </w:t>
      </w:r>
      <w:r w:rsidR="00A6645E">
        <w:t xml:space="preserve">A brief explanation of the three clustering algorithms are provided. </w:t>
      </w:r>
    </w:p>
    <w:p w:rsidR="00756088" w:rsidRPr="00FC0432" w:rsidRDefault="00756088" w:rsidP="00756088">
      <w:pPr>
        <w:pStyle w:val="Text"/>
        <w:spacing w:after="160" w:line="360" w:lineRule="auto"/>
        <w:ind w:firstLine="0"/>
        <w:rPr>
          <w:color w:val="000000" w:themeColor="text1"/>
        </w:rPr>
      </w:pPr>
      <w:r w:rsidRPr="00756088">
        <w:rPr>
          <w:b/>
          <w:color w:val="000000" w:themeColor="text1"/>
        </w:rPr>
        <w:t>Fuzzy C-means (FCM):</w:t>
      </w:r>
      <w:r w:rsidRPr="00FC0432">
        <w:rPr>
          <w:color w:val="000000" w:themeColor="text1"/>
        </w:rPr>
        <w:t xml:space="preserve"> It allows data points to be assigned into more than one cluster where each data point has a degree of membership of belonging to each cluster. Alike K-means algorithm, a good cluster does not break in each successive iteration in FCM. FCM aims to minimize the following objective function (equation 4) where, </w:t>
      </w:r>
      <m:oMath>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m:rPr>
            <m:sty m:val="p"/>
          </m:rPr>
          <w:rPr>
            <w:rFonts w:ascii="Cambria Math" w:hAnsi="Cambria Math"/>
            <w:color w:val="000000" w:themeColor="text1"/>
          </w:rPr>
          <m:t xml:space="preserve">∈[0,1] </m:t>
        </m:r>
      </m:oMath>
      <w:r w:rsidRPr="001703D2">
        <w:rPr>
          <w:color w:val="000000" w:themeColor="text1"/>
        </w:rPr>
        <w:t xml:space="preserve">represents the degree to which each element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1703D2">
        <w:rPr>
          <w:color w:val="000000" w:themeColor="text1"/>
        </w:rPr>
        <w:t xml:space="preserve"> belongs to the cluster</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oMath>
      <w:r w:rsidRPr="001703D2">
        <w:rPr>
          <w:color w:val="000000" w:themeColor="text1"/>
        </w:rPr>
        <w:t xml:space="preserve">. FCM can be formulated </w:t>
      </w:r>
      <w:r w:rsidR="00A6645E">
        <w:rPr>
          <w:color w:val="000000" w:themeColor="text1"/>
        </w:rPr>
        <w:t xml:space="preserve">according to equation 4. </w:t>
      </w:r>
      <w:r w:rsidR="00C7125E">
        <w:rPr>
          <w:color w:val="000000" w:themeColor="text1"/>
        </w:rPr>
        <w:t xml:space="preserve">In case of C-means clustering algorithm, we get a degree of membership of a data point to belong in a particular class. </w:t>
      </w:r>
      <w:r w:rsidR="001A406F" w:rsidRPr="001A406F">
        <w:rPr>
          <w:color w:val="000000" w:themeColor="text1"/>
        </w:rPr>
        <w:t xml:space="preserve">A threshold </w:t>
      </w:r>
      <m:oMath>
        <m:r>
          <w:rPr>
            <w:rFonts w:ascii="Cambria Math" w:hAnsi="Cambria Math"/>
            <w:color w:val="000000" w:themeColor="text1"/>
          </w:rPr>
          <m:t>α</m:t>
        </m:r>
      </m:oMath>
      <w:r w:rsidR="001A406F" w:rsidRPr="001A406F">
        <w:rPr>
          <w:color w:val="000000" w:themeColor="text1"/>
        </w:rPr>
        <w:t xml:space="preserve"> is considered. If the degree of membership is greater than the threshold, then the data point is assigned to that cluster.</w:t>
      </w:r>
      <w:r w:rsidR="001A406F">
        <w:rPr>
          <w:color w:val="000000" w:themeColor="text1"/>
        </w:rPr>
        <w:t xml:space="preserve"> This is formulated in equation 5.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2065"/>
      </w:tblGrid>
      <w:tr w:rsidR="00756088" w:rsidRPr="00FC0432" w:rsidTr="00756088">
        <w:trPr>
          <w:jc w:val="center"/>
        </w:trPr>
        <w:tc>
          <w:tcPr>
            <w:tcW w:w="2965" w:type="dxa"/>
            <w:vAlign w:val="center"/>
          </w:tcPr>
          <w:p w:rsidR="00756088" w:rsidRPr="001703D2" w:rsidRDefault="00D95D41" w:rsidP="004924BC">
            <w:pPr>
              <w:pStyle w:val="Text"/>
              <w:spacing w:line="360" w:lineRule="auto"/>
              <w:ind w:firstLine="0"/>
              <w:rPr>
                <w:color w:val="000000" w:themeColor="text1"/>
              </w:rPr>
            </w:pPr>
            <m:oMathPara>
              <m:oMathParaPr>
                <m:jc m:val="left"/>
              </m:oMathParaPr>
              <m:oMath>
                <m:func>
                  <m:funcPr>
                    <m:ctrlPr>
                      <w:rPr>
                        <w:rFonts w:ascii="Cambria Math" w:hAnsi="Cambria Math"/>
                        <w:i/>
                        <w:color w:val="000000" w:themeColor="text1"/>
                      </w:rPr>
                    </m:ctrlPr>
                  </m:funcPr>
                  <m:fName>
                    <m:r>
                      <m:rPr>
                        <m:sty m:val="p"/>
                      </m:rPr>
                      <w:rPr>
                        <w:rFonts w:ascii="Cambria Math" w:hAnsi="Cambria Math"/>
                        <w:color w:val="000000" w:themeColor="text1"/>
                      </w:rPr>
                      <m:t>arg</m:t>
                    </m:r>
                  </m:fName>
                  <m:e>
                    <m:r>
                      <w:rPr>
                        <w:rFonts w:ascii="Cambria Math" w:hAnsi="Cambria Math"/>
                        <w:color w:val="000000" w:themeColor="text1"/>
                      </w:rPr>
                      <m:t>min</m:t>
                    </m:r>
                  </m:e>
                </m:func>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c</m:t>
                        </m:r>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m</m:t>
                            </m:r>
                          </m:sup>
                        </m:sSubSup>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d>
                            <m:r>
                              <w:rPr>
                                <w:rFonts w:ascii="Cambria Math" w:hAnsi="Cambria Math"/>
                                <w:color w:val="000000" w:themeColor="text1"/>
                              </w:rPr>
                              <m:t>|</m:t>
                            </m:r>
                          </m:e>
                          <m:sup>
                            <m:r>
                              <w:rPr>
                                <w:rFonts w:ascii="Cambria Math" w:hAnsi="Cambria Math"/>
                                <w:color w:val="000000" w:themeColor="text1"/>
                              </w:rPr>
                              <m:t>2</m:t>
                            </m:r>
                          </m:sup>
                        </m:sSup>
                      </m:e>
                    </m:nary>
                  </m:e>
                </m:nary>
              </m:oMath>
            </m:oMathPara>
          </w:p>
        </w:tc>
        <w:tc>
          <w:tcPr>
            <w:tcW w:w="2065" w:type="dxa"/>
            <w:vAlign w:val="center"/>
          </w:tcPr>
          <w:p w:rsidR="00756088" w:rsidRPr="00FC0432" w:rsidRDefault="00756088" w:rsidP="004924BC">
            <w:pPr>
              <w:pStyle w:val="Text"/>
              <w:ind w:firstLine="0"/>
              <w:jc w:val="right"/>
              <w:rPr>
                <w:color w:val="000000" w:themeColor="text1"/>
              </w:rPr>
            </w:pPr>
            <w:r w:rsidRPr="00FC0432">
              <w:rPr>
                <w:color w:val="000000" w:themeColor="text1"/>
              </w:rPr>
              <w:t>(4)</w:t>
            </w:r>
          </w:p>
        </w:tc>
      </w:tr>
    </w:tbl>
    <w:p w:rsidR="00F23028" w:rsidRDefault="00F23028" w:rsidP="00D82E2B">
      <w:pPr>
        <w:pStyle w:val="Text"/>
        <w:spacing w:after="160" w:line="360" w:lineRule="auto"/>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2065"/>
      </w:tblGrid>
      <w:tr w:rsidR="00D66A53" w:rsidRPr="00FC0432" w:rsidTr="00551219">
        <w:trPr>
          <w:jc w:val="center"/>
        </w:trPr>
        <w:tc>
          <w:tcPr>
            <w:tcW w:w="2965" w:type="dxa"/>
            <w:vAlign w:val="center"/>
          </w:tcPr>
          <w:p w:rsidR="00D66A53" w:rsidRPr="00D66A53" w:rsidRDefault="00D95D41" w:rsidP="00551219">
            <w:pPr>
              <w:pStyle w:val="Text"/>
              <w:spacing w:line="360" w:lineRule="auto"/>
              <w:ind w:firstLine="0"/>
              <w:rPr>
                <w:color w:val="000000" w:themeColor="text1"/>
              </w:rPr>
            </w:pPr>
            <m:oMathPara>
              <m:oMathParaPr>
                <m:jc m:val="left"/>
              </m:oMathPara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cluster</m:t>
                            </m:r>
                          </m:e>
                          <m:sub>
                            <m:r>
                              <m:rPr>
                                <m:sty m:val="p"/>
                              </m:rPr>
                              <w:rPr>
                                <w:rFonts w:ascii="Cambria Math" w:hAnsi="Cambria Math"/>
                              </w:rPr>
                              <m:t>1</m:t>
                            </m:r>
                          </m:sub>
                        </m:sSub>
                        <m:r>
                          <m:rPr>
                            <m:sty m:val="p"/>
                          </m:rPr>
                          <w:rPr>
                            <w:rFonts w:ascii="Cambria Math" w:hAnsi="Cambria Math"/>
                          </w:rPr>
                          <m:t>,  &amp;</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i1</m:t>
                            </m:r>
                          </m:sub>
                        </m:sSub>
                        <m:r>
                          <m:rPr>
                            <m:sty m:val="p"/>
                          </m:rPr>
                          <w:rPr>
                            <w:rFonts w:ascii="Cambria Math" w:hAnsi="Cambria Math"/>
                          </w:rPr>
                          <m:t>≥α</m:t>
                        </m:r>
                      </m:e>
                      <m:e>
                        <m:sSub>
                          <m:sSubPr>
                            <m:ctrlPr>
                              <w:rPr>
                                <w:rFonts w:ascii="Cambria Math" w:hAnsi="Cambria Math"/>
                              </w:rPr>
                            </m:ctrlPr>
                          </m:sSubPr>
                          <m:e>
                            <m:r>
                              <m:rPr>
                                <m:sty m:val="p"/>
                              </m:rPr>
                              <w:rPr>
                                <w:rFonts w:ascii="Cambria Math" w:hAnsi="Cambria Math"/>
                              </w:rPr>
                              <m:t>cluster</m:t>
                            </m:r>
                          </m:e>
                          <m:sub>
                            <m:r>
                              <m:rPr>
                                <m:sty m:val="p"/>
                              </m:rPr>
                              <w:rPr>
                                <w:rFonts w:ascii="Cambria Math" w:hAnsi="Cambria Math"/>
                              </w:rPr>
                              <m:t>2</m:t>
                            </m:r>
                          </m:sub>
                        </m:sSub>
                        <m:r>
                          <m:rPr>
                            <m:sty m:val="p"/>
                          </m:rPr>
                          <w:rPr>
                            <w:rFonts w:ascii="Cambria Math" w:hAnsi="Cambria Math"/>
                          </w:rPr>
                          <m:t>,  &amp;</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i1</m:t>
                            </m:r>
                          </m:sub>
                        </m:sSub>
                        <m:r>
                          <m:rPr>
                            <m:sty m:val="p"/>
                          </m:rPr>
                          <w:rPr>
                            <w:rFonts w:ascii="Cambria Math" w:hAnsi="Cambria Math"/>
                          </w:rPr>
                          <m:t>&lt;α</m:t>
                        </m:r>
                      </m:e>
                    </m:eqArr>
                  </m:e>
                </m:d>
              </m:oMath>
            </m:oMathPara>
          </w:p>
        </w:tc>
        <w:tc>
          <w:tcPr>
            <w:tcW w:w="2065" w:type="dxa"/>
            <w:vAlign w:val="center"/>
          </w:tcPr>
          <w:p w:rsidR="00D66A53" w:rsidRPr="00FC0432" w:rsidRDefault="00D66A53" w:rsidP="00551219">
            <w:pPr>
              <w:pStyle w:val="Text"/>
              <w:ind w:firstLine="0"/>
              <w:jc w:val="right"/>
              <w:rPr>
                <w:color w:val="000000" w:themeColor="text1"/>
              </w:rPr>
            </w:pPr>
            <w:r>
              <w:rPr>
                <w:color w:val="000000" w:themeColor="text1"/>
              </w:rPr>
              <w:t>(5</w:t>
            </w:r>
            <w:r w:rsidRPr="00FC0432">
              <w:rPr>
                <w:color w:val="000000" w:themeColor="text1"/>
              </w:rPr>
              <w:t>)</w:t>
            </w:r>
          </w:p>
        </w:tc>
      </w:tr>
    </w:tbl>
    <w:p w:rsidR="00D66A53" w:rsidRDefault="00D66A53" w:rsidP="00D82E2B">
      <w:pPr>
        <w:pStyle w:val="Text"/>
        <w:spacing w:after="160" w:line="360" w:lineRule="auto"/>
        <w:ind w:firstLine="0"/>
      </w:pPr>
    </w:p>
    <w:p w:rsidR="00D82E2B" w:rsidRDefault="00860569" w:rsidP="00D82E2B">
      <w:pPr>
        <w:pStyle w:val="Text"/>
        <w:spacing w:after="160" w:line="360" w:lineRule="auto"/>
        <w:ind w:firstLine="0"/>
        <w:rPr>
          <w:color w:val="000000" w:themeColor="text1"/>
        </w:rPr>
      </w:pPr>
      <w:r w:rsidRPr="0053267C">
        <w:rPr>
          <w:b/>
          <w:color w:val="000000" w:themeColor="text1"/>
        </w:rPr>
        <w:t>K-medoids:</w:t>
      </w:r>
      <w:r w:rsidRPr="00FC0432">
        <w:rPr>
          <w:color w:val="000000" w:themeColor="text1"/>
        </w:rPr>
        <w:t xml:space="preserve"> In contrast to the K-means algorithm, K-medoids chooses data points </w:t>
      </w:r>
      <w:r w:rsidR="00BE657B">
        <w:rPr>
          <w:color w:val="000000" w:themeColor="text1"/>
        </w:rPr>
        <w:t xml:space="preserve">as centers (medoids) and can be </w:t>
      </w:r>
      <w:r w:rsidRPr="00FC0432">
        <w:rPr>
          <w:color w:val="000000" w:themeColor="text1"/>
        </w:rPr>
        <w:t xml:space="preserve">used with arbitrary distances, while in K-means, the center of a clusters is not necessarily one of the input data points (it is the mean of all the points in the cluster). It is more robust to noise and outliers as compared to K-means because </w:t>
      </w:r>
      <w:r w:rsidR="00F453C9">
        <w:rPr>
          <w:color w:val="000000" w:themeColor="text1"/>
        </w:rPr>
        <w:t xml:space="preserve">it </w:t>
      </w:r>
      <w:r w:rsidR="00F453C9" w:rsidRPr="00F453C9">
        <w:rPr>
          <w:color w:val="000000" w:themeColor="text1"/>
        </w:rPr>
        <w:t>minimizes a sum of pairwise dissimilarities instead of a sum of squared Euclidean distances. The optimization function of the K-medoids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8"/>
        <w:gridCol w:w="2628"/>
      </w:tblGrid>
      <w:tr w:rsidR="009712D9" w:rsidRPr="00FC0432" w:rsidTr="009712D9">
        <w:trPr>
          <w:jc w:val="center"/>
        </w:trPr>
        <w:tc>
          <w:tcPr>
            <w:tcW w:w="2628" w:type="dxa"/>
            <w:vAlign w:val="center"/>
          </w:tcPr>
          <w:p w:rsidR="009712D9" w:rsidRPr="001703D2" w:rsidRDefault="00D95D41" w:rsidP="004924BC">
            <w:pPr>
              <w:pStyle w:val="Text"/>
              <w:spacing w:line="360" w:lineRule="auto"/>
              <w:ind w:firstLine="0"/>
              <w:rPr>
                <w:color w:val="000000" w:themeColor="text1"/>
              </w:rPr>
            </w:pPr>
            <m:oMathPara>
              <m:oMathParaPr>
                <m:jc m:val="left"/>
              </m:oMathParaPr>
              <m:oMath>
                <m:func>
                  <m:funcPr>
                    <m:ctrlPr>
                      <w:rPr>
                        <w:rFonts w:ascii="Cambria Math" w:hAnsi="Cambria Math"/>
                        <w:color w:val="000000" w:themeColor="text1"/>
                      </w:rPr>
                    </m:ctrlPr>
                  </m:funcPr>
                  <m:fName>
                    <m:r>
                      <m:rPr>
                        <m:sty m:val="p"/>
                      </m:rPr>
                      <w:rPr>
                        <w:rFonts w:ascii="Cambria Math" w:hAnsi="Cambria Math"/>
                        <w:color w:val="000000" w:themeColor="text1"/>
                      </w:rPr>
                      <m:t>arg</m:t>
                    </m:r>
                  </m:fName>
                  <m:e>
                    <m:r>
                      <w:rPr>
                        <w:rFonts w:ascii="Cambria Math" w:hAnsi="Cambria Math"/>
                        <w:color w:val="000000" w:themeColor="text1"/>
                      </w:rPr>
                      <m:t>min</m:t>
                    </m:r>
                  </m:e>
                </m:func>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nary>
                      <m:naryPr>
                        <m:chr m:val="∑"/>
                        <m:limLoc m:val="undOvr"/>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sub>
                      <m:sup>
                        <m:r>
                          <w:rPr>
                            <w:rFonts w:ascii="Cambria Math" w:hAnsi="Cambria Math"/>
                            <w:color w:val="000000" w:themeColor="text1"/>
                          </w:rPr>
                          <m:t>c</m:t>
                        </m:r>
                      </m:sup>
                      <m:e>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ij</m:t>
                            </m:r>
                          </m:sub>
                        </m:sSub>
                        <m:r>
                          <m:rPr>
                            <m:sty m:val="p"/>
                          </m:rPr>
                          <w:rPr>
                            <w:rFonts w:ascii="Cambria Math" w:hAnsi="Cambria Math"/>
                            <w:color w:val="000000" w:themeColor="text1"/>
                          </w:rPr>
                          <m:t>*</m:t>
                        </m:r>
                      </m:e>
                    </m:nary>
                    <m:sSub>
                      <m:sSubPr>
                        <m:ctrlPr>
                          <w:rPr>
                            <w:rFonts w:ascii="Cambria Math" w:hAnsi="Cambria Math"/>
                            <w:color w:val="000000" w:themeColor="text1"/>
                          </w:rPr>
                        </m:ctrlPr>
                      </m:sSubPr>
                      <m:e>
                        <m:r>
                          <m:rPr>
                            <m:sty m:val="p"/>
                          </m:rPr>
                          <w:rPr>
                            <w:rFonts w:ascii="Cambria Math" w:hAnsi="Cambria Math"/>
                            <w:color w:val="000000" w:themeColor="text1"/>
                          </w:rPr>
                          <m:t xml:space="preserve"> </m:t>
                        </m:r>
                        <m:r>
                          <w:rPr>
                            <w:rFonts w:ascii="Cambria Math" w:hAnsi="Cambria Math"/>
                            <w:color w:val="000000" w:themeColor="text1"/>
                          </w:rPr>
                          <m:t>z</m:t>
                        </m:r>
                      </m:e>
                      <m:sub>
                        <m:r>
                          <w:rPr>
                            <w:rFonts w:ascii="Cambria Math" w:hAnsi="Cambria Math"/>
                            <w:color w:val="000000" w:themeColor="text1"/>
                          </w:rPr>
                          <m:t>ij</m:t>
                        </m:r>
                      </m:sub>
                    </m:sSub>
                  </m:e>
                </m:nary>
              </m:oMath>
            </m:oMathPara>
          </w:p>
        </w:tc>
        <w:tc>
          <w:tcPr>
            <w:tcW w:w="2628" w:type="dxa"/>
            <w:vAlign w:val="center"/>
          </w:tcPr>
          <w:p w:rsidR="009712D9" w:rsidRPr="00FC0432" w:rsidRDefault="00D66A53" w:rsidP="004924BC">
            <w:pPr>
              <w:pStyle w:val="Text"/>
              <w:ind w:firstLine="0"/>
              <w:jc w:val="right"/>
              <w:rPr>
                <w:color w:val="000000" w:themeColor="text1"/>
              </w:rPr>
            </w:pPr>
            <w:r>
              <w:rPr>
                <w:color w:val="000000" w:themeColor="text1"/>
              </w:rPr>
              <w:t>(6</w:t>
            </w:r>
            <w:r w:rsidR="009712D9" w:rsidRPr="00FC0432">
              <w:rPr>
                <w:color w:val="000000" w:themeColor="text1"/>
              </w:rPr>
              <w:t>)</w:t>
            </w:r>
          </w:p>
        </w:tc>
      </w:tr>
    </w:tbl>
    <w:p w:rsidR="00976598" w:rsidRDefault="00976598" w:rsidP="00976598">
      <w:pPr>
        <w:pStyle w:val="Text"/>
        <w:ind w:firstLine="0"/>
      </w:pPr>
    </w:p>
    <w:p w:rsidR="00206DEC" w:rsidRDefault="00976598" w:rsidP="00976598">
      <w:pPr>
        <w:pStyle w:val="Text"/>
        <w:spacing w:after="160" w:line="360" w:lineRule="auto"/>
        <w:ind w:firstLine="0"/>
        <w:rPr>
          <w:color w:val="000000" w:themeColor="text1"/>
        </w:rPr>
      </w:pPr>
      <w:r w:rsidRPr="00FC0432">
        <w:rPr>
          <w:color w:val="000000" w:themeColor="text1"/>
        </w:rPr>
        <w:t xml:space="preserve">where,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ij</m:t>
            </m:r>
          </m:sub>
        </m:sSub>
      </m:oMath>
      <w:r w:rsidRPr="001703D2">
        <w:rPr>
          <w:color w:val="000000" w:themeColor="text1"/>
        </w:rPr>
        <w:t xml:space="preserve"> denotes the dissimilarity between objects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1703D2">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Pr="001703D2">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ij</m:t>
            </m:r>
          </m:sub>
        </m:sSub>
        <m:r>
          <m:rPr>
            <m:sty m:val="p"/>
          </m:rPr>
          <w:rPr>
            <w:rFonts w:ascii="Cambria Math" w:hAnsi="Cambria Math"/>
            <w:color w:val="000000" w:themeColor="text1"/>
          </w:rPr>
          <m:t xml:space="preserve">∈[0,1] </m:t>
        </m:r>
      </m:oMath>
      <w:r w:rsidRPr="001703D2">
        <w:rPr>
          <w:color w:val="000000" w:themeColor="text1"/>
        </w:rPr>
        <w:t xml:space="preserve">is equal to 1 if and only if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Pr="001703D2">
        <w:rPr>
          <w:color w:val="000000" w:themeColor="text1"/>
        </w:rPr>
        <w:t xml:space="preserve"> is assigned to cluster of which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1703D2">
        <w:rPr>
          <w:color w:val="000000" w:themeColor="text1"/>
        </w:rPr>
        <w:t xml:space="preserve"> is the medoid.</w:t>
      </w:r>
      <w:r w:rsidR="00206DEC">
        <w:rPr>
          <w:color w:val="000000" w:themeColor="text1"/>
        </w:rPr>
        <w:t xml:space="preserve"> </w:t>
      </w:r>
    </w:p>
    <w:p w:rsidR="000A1725" w:rsidRPr="001703D2" w:rsidRDefault="00206DEC" w:rsidP="00976598">
      <w:pPr>
        <w:pStyle w:val="Text"/>
        <w:spacing w:after="160" w:line="360" w:lineRule="auto"/>
        <w:ind w:firstLine="0"/>
        <w:rPr>
          <w:color w:val="000000" w:themeColor="text1"/>
        </w:rPr>
      </w:pPr>
      <w:r w:rsidRPr="00206DEC">
        <w:rPr>
          <w:b/>
          <w:color w:val="000000" w:themeColor="text1"/>
        </w:rPr>
        <w:t>K-means++:</w:t>
      </w:r>
      <w:r w:rsidRPr="00FC0432">
        <w:rPr>
          <w:color w:val="000000" w:themeColor="text1"/>
        </w:rPr>
        <w:t xml:space="preserve"> It solves the initial seeding problem of K-means by allocating the initial cluster center efficiently that increases the chances </w:t>
      </w:r>
      <w:r w:rsidRPr="00FC0432">
        <w:t xml:space="preserve">of forming good clusters. In K-means++ algorithm, first cluster centers are chosen uniformly from the data points, after which each subsequent cluster centers are chosen from </w:t>
      </w:r>
      <w:r w:rsidRPr="00FC0432">
        <w:rPr>
          <w:color w:val="000000" w:themeColor="text1"/>
        </w:rPr>
        <w:t>the remaining data points with probability proportional to its squared distance from the cluster center closest to that data point. Subsequently, the algorithm follows a similar approach same as K-means which aims to optimize the following function: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160"/>
      </w:tblGrid>
      <w:tr w:rsidR="0035739F" w:rsidRPr="00FC0432" w:rsidTr="0035739F">
        <w:trPr>
          <w:jc w:val="center"/>
        </w:trPr>
        <w:tc>
          <w:tcPr>
            <w:tcW w:w="2880" w:type="dxa"/>
            <w:vAlign w:val="center"/>
          </w:tcPr>
          <w:p w:rsidR="0035739F" w:rsidRPr="001703D2" w:rsidRDefault="0035739F" w:rsidP="004924BC">
            <w:pPr>
              <w:pStyle w:val="Text"/>
              <w:spacing w:line="360" w:lineRule="auto"/>
              <w:ind w:firstLine="0"/>
              <w:rPr>
                <w:color w:val="000000" w:themeColor="text1"/>
                <w:szCs w:val="16"/>
              </w:rPr>
            </w:pPr>
            <m:oMathPara>
              <m:oMathParaPr>
                <m:jc m:val="left"/>
              </m:oMathParaPr>
              <m:oMath>
                <m:r>
                  <w:rPr>
                    <w:rFonts w:ascii="Cambria Math" w:hAnsi="Cambria Math"/>
                    <w:color w:val="000000" w:themeColor="text1"/>
                    <w:szCs w:val="16"/>
                  </w:rPr>
                  <m:t>minimize</m:t>
                </m:r>
                <m:nary>
                  <m:naryPr>
                    <m:chr m:val="∑"/>
                    <m:limLoc m:val="undOvr"/>
                    <m:ctrlPr>
                      <w:rPr>
                        <w:rFonts w:ascii="Cambria Math" w:hAnsi="Cambria Math"/>
                        <w:i/>
                        <w:color w:val="000000" w:themeColor="text1"/>
                        <w:szCs w:val="16"/>
                      </w:rPr>
                    </m:ctrlPr>
                  </m:naryPr>
                  <m:sub>
                    <m:r>
                      <w:rPr>
                        <w:rFonts w:ascii="Cambria Math" w:hAnsi="Cambria Math"/>
                        <w:color w:val="000000" w:themeColor="text1"/>
                        <w:szCs w:val="16"/>
                      </w:rPr>
                      <m:t>i=1</m:t>
                    </m:r>
                  </m:sub>
                  <m:sup>
                    <m:r>
                      <w:rPr>
                        <w:rFonts w:ascii="Cambria Math" w:hAnsi="Cambria Math"/>
                        <w:color w:val="000000" w:themeColor="text1"/>
                        <w:szCs w:val="16"/>
                      </w:rPr>
                      <m:t>n</m:t>
                    </m:r>
                  </m:sup>
                  <m:e>
                    <m:nary>
                      <m:naryPr>
                        <m:chr m:val="∑"/>
                        <m:limLoc m:val="undOvr"/>
                        <m:ctrlPr>
                          <w:rPr>
                            <w:rFonts w:ascii="Cambria Math" w:hAnsi="Cambria Math"/>
                            <w:i/>
                            <w:color w:val="000000" w:themeColor="text1"/>
                            <w:szCs w:val="16"/>
                          </w:rPr>
                        </m:ctrlPr>
                      </m:naryPr>
                      <m:sub>
                        <m:r>
                          <w:rPr>
                            <w:rFonts w:ascii="Cambria Math" w:hAnsi="Cambria Math"/>
                            <w:color w:val="000000" w:themeColor="text1"/>
                            <w:szCs w:val="16"/>
                          </w:rPr>
                          <m:t>j=1</m:t>
                        </m:r>
                      </m:sub>
                      <m:sup>
                        <m:r>
                          <w:rPr>
                            <w:rFonts w:ascii="Cambria Math" w:hAnsi="Cambria Math"/>
                            <w:color w:val="000000" w:themeColor="text1"/>
                            <w:szCs w:val="16"/>
                          </w:rPr>
                          <m:t>c</m:t>
                        </m:r>
                      </m:sup>
                      <m:e>
                        <m:sSup>
                          <m:sSupPr>
                            <m:ctrlPr>
                              <w:rPr>
                                <w:rFonts w:ascii="Cambria Math" w:hAnsi="Cambria Math"/>
                                <w:i/>
                                <w:color w:val="000000" w:themeColor="text1"/>
                                <w:szCs w:val="16"/>
                              </w:rPr>
                            </m:ctrlPr>
                          </m:sSupPr>
                          <m:e>
                            <m:r>
                              <w:rPr>
                                <w:rFonts w:ascii="Cambria Math" w:hAnsi="Cambria Math"/>
                                <w:color w:val="000000" w:themeColor="text1"/>
                                <w:szCs w:val="16"/>
                              </w:rPr>
                              <m:t>|</m:t>
                            </m:r>
                            <m:d>
                              <m:dPr>
                                <m:begChr m:val="|"/>
                                <m:endChr m:val="|"/>
                                <m:ctrlPr>
                                  <w:rPr>
                                    <w:rFonts w:ascii="Cambria Math" w:hAnsi="Cambria Math"/>
                                    <w:i/>
                                    <w:color w:val="000000" w:themeColor="text1"/>
                                    <w:szCs w:val="16"/>
                                  </w:rPr>
                                </m:ctrlPr>
                              </m:dPr>
                              <m:e>
                                <m:sSub>
                                  <m:sSubPr>
                                    <m:ctrlPr>
                                      <w:rPr>
                                        <w:rFonts w:ascii="Cambria Math" w:hAnsi="Cambria Math"/>
                                        <w:i/>
                                        <w:color w:val="000000" w:themeColor="text1"/>
                                        <w:szCs w:val="16"/>
                                      </w:rPr>
                                    </m:ctrlPr>
                                  </m:sSubPr>
                                  <m:e>
                                    <m:r>
                                      <w:rPr>
                                        <w:rFonts w:ascii="Cambria Math" w:hAnsi="Cambria Math"/>
                                        <w:color w:val="000000" w:themeColor="text1"/>
                                        <w:szCs w:val="16"/>
                                      </w:rPr>
                                      <m:t>x</m:t>
                                    </m:r>
                                  </m:e>
                                  <m:sub>
                                    <m:r>
                                      <w:rPr>
                                        <w:rFonts w:ascii="Cambria Math" w:hAnsi="Cambria Math"/>
                                        <w:color w:val="000000" w:themeColor="text1"/>
                                        <w:szCs w:val="16"/>
                                      </w:rPr>
                                      <m:t>i</m:t>
                                    </m:r>
                                  </m:sub>
                                </m:sSub>
                                <m:r>
                                  <w:rPr>
                                    <w:rFonts w:ascii="Cambria Math" w:hAnsi="Cambria Math"/>
                                    <w:color w:val="000000" w:themeColor="text1"/>
                                    <w:szCs w:val="16"/>
                                  </w:rPr>
                                  <m:t>-</m:t>
                                </m:r>
                                <m:sSub>
                                  <m:sSubPr>
                                    <m:ctrlPr>
                                      <w:rPr>
                                        <w:rFonts w:ascii="Cambria Math" w:hAnsi="Cambria Math"/>
                                        <w:i/>
                                        <w:color w:val="000000" w:themeColor="text1"/>
                                        <w:szCs w:val="16"/>
                                      </w:rPr>
                                    </m:ctrlPr>
                                  </m:sSubPr>
                                  <m:e>
                                    <m:r>
                                      <w:rPr>
                                        <w:rFonts w:ascii="Cambria Math" w:hAnsi="Cambria Math"/>
                                        <w:color w:val="000000" w:themeColor="text1"/>
                                        <w:szCs w:val="16"/>
                                      </w:rPr>
                                      <m:t>c</m:t>
                                    </m:r>
                                  </m:e>
                                  <m:sub>
                                    <m:r>
                                      <w:rPr>
                                        <w:rFonts w:ascii="Cambria Math" w:hAnsi="Cambria Math"/>
                                        <w:color w:val="000000" w:themeColor="text1"/>
                                        <w:szCs w:val="16"/>
                                      </w:rPr>
                                      <m:t>j</m:t>
                                    </m:r>
                                  </m:sub>
                                </m:sSub>
                              </m:e>
                            </m:d>
                            <m:r>
                              <w:rPr>
                                <w:rFonts w:ascii="Cambria Math" w:hAnsi="Cambria Math"/>
                                <w:color w:val="000000" w:themeColor="text1"/>
                                <w:szCs w:val="16"/>
                              </w:rPr>
                              <m:t>|</m:t>
                            </m:r>
                          </m:e>
                          <m:sup>
                            <m:r>
                              <w:rPr>
                                <w:rFonts w:ascii="Cambria Math" w:hAnsi="Cambria Math"/>
                                <w:color w:val="000000" w:themeColor="text1"/>
                                <w:szCs w:val="16"/>
                              </w:rPr>
                              <m:t>2</m:t>
                            </m:r>
                          </m:sup>
                        </m:sSup>
                      </m:e>
                    </m:nary>
                  </m:e>
                </m:nary>
              </m:oMath>
            </m:oMathPara>
          </w:p>
        </w:tc>
        <w:tc>
          <w:tcPr>
            <w:tcW w:w="2160" w:type="dxa"/>
            <w:vAlign w:val="center"/>
          </w:tcPr>
          <w:p w:rsidR="0035739F" w:rsidRPr="00FC0432" w:rsidRDefault="00D66A53" w:rsidP="004924BC">
            <w:pPr>
              <w:pStyle w:val="Text"/>
              <w:ind w:firstLine="0"/>
              <w:jc w:val="right"/>
              <w:rPr>
                <w:color w:val="000000" w:themeColor="text1"/>
                <w:szCs w:val="16"/>
              </w:rPr>
            </w:pPr>
            <w:r>
              <w:rPr>
                <w:color w:val="000000" w:themeColor="text1"/>
                <w:szCs w:val="16"/>
              </w:rPr>
              <w:t>(7</w:t>
            </w:r>
            <w:r w:rsidR="0035739F" w:rsidRPr="00FC0432">
              <w:rPr>
                <w:color w:val="000000" w:themeColor="text1"/>
                <w:szCs w:val="16"/>
              </w:rPr>
              <w:t>)</w:t>
            </w:r>
          </w:p>
        </w:tc>
      </w:tr>
    </w:tbl>
    <w:p w:rsidR="00183A0B" w:rsidRDefault="00183A0B" w:rsidP="00183A0B">
      <w:pPr>
        <w:pStyle w:val="Text"/>
        <w:spacing w:after="160" w:line="360" w:lineRule="auto"/>
        <w:ind w:firstLine="0"/>
      </w:pPr>
    </w:p>
    <w:p w:rsidR="00183A0B" w:rsidRPr="00183A0B" w:rsidRDefault="00183A0B" w:rsidP="00183A0B">
      <w:pPr>
        <w:pStyle w:val="Text"/>
        <w:spacing w:after="160" w:line="360" w:lineRule="auto"/>
        <w:ind w:firstLine="0"/>
      </w:pPr>
      <w:r w:rsidRPr="00183A0B">
        <w:t>Let, the corresponding binarized images are</w:t>
      </w:r>
      <m:oMath>
        <m:sSub>
          <m:sSubPr>
            <m:ctrlPr>
              <w:rPr>
                <w:rFonts w:ascii="Cambria Math" w:hAnsi="Cambria Math"/>
              </w:rPr>
            </m:ctrlPr>
          </m:sSubPr>
          <m:e>
            <m:r>
              <w:rPr>
                <w:rFonts w:ascii="Cambria Math" w:hAnsi="Cambria Math"/>
              </w:rPr>
              <m:t xml:space="preserve"> I</m:t>
            </m:r>
          </m:e>
          <m:sub>
            <m:r>
              <w:rPr>
                <w:rFonts w:ascii="Cambria Math" w:hAnsi="Cambria Math"/>
              </w:rPr>
              <m:t>cc</m:t>
            </m:r>
          </m:sub>
        </m:sSub>
      </m:oMath>
      <w:r w:rsidRPr="00183A0B">
        <w:t xml:space="preserve">, </w:t>
      </w:r>
      <m:oMath>
        <m:sSub>
          <m:sSubPr>
            <m:ctrlPr>
              <w:rPr>
                <w:rFonts w:ascii="Cambria Math" w:hAnsi="Cambria Math"/>
              </w:rPr>
            </m:ctrlPr>
          </m:sSubPr>
          <m:e>
            <m:r>
              <w:rPr>
                <w:rFonts w:ascii="Cambria Math" w:hAnsi="Cambria Math"/>
              </w:rPr>
              <m:t>I</m:t>
            </m:r>
          </m:e>
          <m:sub>
            <m:r>
              <w:rPr>
                <w:rFonts w:ascii="Cambria Math" w:hAnsi="Cambria Math"/>
              </w:rPr>
              <m:t>cm</m:t>
            </m:r>
          </m:sub>
        </m:sSub>
      </m:oMath>
      <w:r w:rsidRPr="00183A0B">
        <w:t xml:space="preserve"> and </w:t>
      </w:r>
      <m:oMath>
        <m:sSub>
          <m:sSubPr>
            <m:ctrlPr>
              <w:rPr>
                <w:rFonts w:ascii="Cambria Math" w:hAnsi="Cambria Math"/>
              </w:rPr>
            </m:ctrlPr>
          </m:sSubPr>
          <m:e>
            <m:r>
              <w:rPr>
                <w:rFonts w:ascii="Cambria Math" w:hAnsi="Cambria Math"/>
              </w:rPr>
              <m:t>I</m:t>
            </m:r>
          </m:e>
          <m:sub>
            <m:r>
              <w:rPr>
                <w:rFonts w:ascii="Cambria Math" w:hAnsi="Cambria Math"/>
              </w:rPr>
              <m:t>cp</m:t>
            </m:r>
          </m:sub>
        </m:sSub>
      </m:oMath>
      <w:r w:rsidRPr="00183A0B">
        <w:t xml:space="preserve"> obtained by using the Fuzzy C-Means, K-mediods and K-means algorithms respectively. </w:t>
      </w:r>
    </w:p>
    <w:p w:rsidR="00251E62" w:rsidRPr="006104B3" w:rsidRDefault="00814735" w:rsidP="00251E62">
      <w:pPr>
        <w:pStyle w:val="Text"/>
        <w:numPr>
          <w:ilvl w:val="2"/>
          <w:numId w:val="1"/>
        </w:numPr>
        <w:spacing w:after="160" w:line="360" w:lineRule="auto"/>
        <w:rPr>
          <w:b/>
        </w:rPr>
      </w:pPr>
      <w:r w:rsidRPr="006104B3">
        <w:rPr>
          <w:b/>
        </w:rPr>
        <w:t>Decision Making:</w:t>
      </w:r>
    </w:p>
    <w:p w:rsidR="00814735" w:rsidRDefault="00251E62" w:rsidP="00443D76">
      <w:pPr>
        <w:pStyle w:val="Text"/>
        <w:spacing w:after="160" w:line="360" w:lineRule="auto"/>
        <w:ind w:firstLine="360"/>
        <w:rPr>
          <w:color w:val="000000" w:themeColor="text1"/>
        </w:rPr>
      </w:pPr>
      <w:r w:rsidRPr="00251E62">
        <w:rPr>
          <w:color w:val="000000" w:themeColor="text1"/>
        </w:rPr>
        <w:t xml:space="preserve">The three clustering algorithms show their uniqueness to label each pixel. But each of them suffers from a certain limitation. It may lead to a wrong estimation if we rely on only one clustering technique. </w:t>
      </w:r>
      <w:r w:rsidR="00FF4A39" w:rsidRPr="00FF4A39">
        <w:rPr>
          <w:color w:val="000000" w:themeColor="text1"/>
        </w:rPr>
        <w:t xml:space="preserve">In case of C-means, there is a weight for every data point in the process of rearrangements. So, the good clusters </w:t>
      </w:r>
      <w:r w:rsidR="00CD545F" w:rsidRPr="00FF4A39">
        <w:rPr>
          <w:color w:val="000000" w:themeColor="text1"/>
        </w:rPr>
        <w:t>remain</w:t>
      </w:r>
      <w:r w:rsidR="00FF4A39" w:rsidRPr="00FF4A39">
        <w:rPr>
          <w:color w:val="000000" w:themeColor="text1"/>
        </w:rPr>
        <w:t xml:space="preserve"> intact throughout the process whereas, only the bad clusters are reallocated for constructing a better one. K-means also suffers from initializing problem. It randomly allocated the initial clusters centers, though, initial cluster centers </w:t>
      </w:r>
      <w:r w:rsidR="00CD545F" w:rsidRPr="00FF4A39">
        <w:rPr>
          <w:color w:val="000000" w:themeColor="text1"/>
        </w:rPr>
        <w:t>effect</w:t>
      </w:r>
      <w:r w:rsidR="00FF4A39" w:rsidRPr="00FF4A39">
        <w:rPr>
          <w:color w:val="000000" w:themeColor="text1"/>
        </w:rPr>
        <w:t xml:space="preserve"> the final outcomes. In case of K-means++, a probabilistic approach is used to predict the initial cluster centers properly. K-means algorithm is not robust and very effective toward outliers. This problem is solved by K-medoids by minimizing the pairwise distances instead of minimizing the total variance. K-medoids is also robust and invariant towards outliers.</w:t>
      </w:r>
      <w:r w:rsidR="00FF4A39">
        <w:rPr>
          <w:color w:val="000000" w:themeColor="text1"/>
        </w:rPr>
        <w:t xml:space="preserve"> </w:t>
      </w:r>
      <w:r w:rsidR="00FF4A39" w:rsidRPr="00FF4A39">
        <w:rPr>
          <w:color w:val="000000" w:themeColor="text1"/>
        </w:rPr>
        <w:t>As the aforementioned three clustering algorithm are modifications of K-means in different aspects and they individually take care of different challenges, so, these algorithms provides complement information.</w:t>
      </w:r>
      <w:r w:rsidR="00FF4A39">
        <w:rPr>
          <w:color w:val="000000" w:themeColor="text1"/>
        </w:rPr>
        <w:t xml:space="preserve"> Hence, </w:t>
      </w:r>
      <w:r w:rsidRPr="00251E62">
        <w:rPr>
          <w:color w:val="000000" w:themeColor="text1"/>
        </w:rPr>
        <w:t>there is a scope of applying clustering ensemble technique. It is because of</w:t>
      </w:r>
      <w:r w:rsidRPr="00251E62">
        <w:rPr>
          <w:noProof/>
          <w:color w:val="000000" w:themeColor="text1"/>
        </w:rPr>
        <w:t xml:space="preserve"> the fact that the diversification of the base models is the key</w:t>
      </w:r>
      <w:r>
        <w:rPr>
          <w:noProof/>
          <w:color w:val="000000" w:themeColor="text1"/>
        </w:rPr>
        <w:t xml:space="preserve"> </w:t>
      </w:r>
      <w:r w:rsidR="00F913B0" w:rsidRPr="00FC0432">
        <w:rPr>
          <w:noProof/>
          <w:color w:val="000000" w:themeColor="text1"/>
        </w:rPr>
        <w:t>essence of forming an ensemble.</w:t>
      </w:r>
      <w:r w:rsidR="00F913B0" w:rsidRPr="00FC0432">
        <w:rPr>
          <w:color w:val="000000" w:themeColor="text1"/>
        </w:rPr>
        <w:t xml:space="preserve"> First, we check the Davis Bouldin (DB) clustering validity index value to set a priority to a clustering algorithm which eventually solves the conflict of labeling a pixel. DB index is an internal evaluation scheme, where the validation of how </w:t>
      </w:r>
      <w:r w:rsidR="00F913B0" w:rsidRPr="001703D2">
        <w:rPr>
          <w:color w:val="000000" w:themeColor="text1"/>
        </w:rPr>
        <w:t>well the clustering has been done</w:t>
      </w:r>
      <w:r w:rsidR="00F913B0">
        <w:rPr>
          <w:color w:val="000000" w:themeColor="text1"/>
        </w:rPr>
        <w:t xml:space="preserve"> </w:t>
      </w:r>
      <w:r w:rsidR="00AB1BC2" w:rsidRPr="001703D2">
        <w:rPr>
          <w:color w:val="000000" w:themeColor="text1"/>
        </w:rPr>
        <w:t>is made</w:t>
      </w:r>
      <w:r w:rsidR="00AB1BC2" w:rsidRPr="00FC0432">
        <w:rPr>
          <w:color w:val="000000" w:themeColor="text1"/>
        </w:rPr>
        <w:t xml:space="preserve"> using quantities and features inherent to the dataset. Lower value of DB index indicates a good cluster. Mathematically, if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oMath>
      <w:r w:rsidR="00AB1BC2" w:rsidRPr="001703D2">
        <w:rPr>
          <w:color w:val="000000" w:themeColor="text1"/>
        </w:rPr>
        <w:t xml:space="preserve"> is the separation between </w:t>
      </w:r>
      <m:oMath>
        <m:sSup>
          <m:sSupPr>
            <m:ctrlPr>
              <w:rPr>
                <w:rFonts w:ascii="Cambria Math" w:hAnsi="Cambria Math"/>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AB1BC2" w:rsidRPr="001703D2">
        <w:rPr>
          <w:color w:val="000000" w:themeColor="text1"/>
        </w:rPr>
        <w:t xml:space="preserve"> and </w:t>
      </w:r>
      <m:oMath>
        <m:sSup>
          <m:sSupPr>
            <m:ctrlPr>
              <w:rPr>
                <w:rFonts w:ascii="Cambria Math" w:hAnsi="Cambria Math"/>
                <w:color w:val="000000" w:themeColor="text1"/>
              </w:rPr>
            </m:ctrlPr>
          </m:sSupPr>
          <m:e>
            <m:r>
              <w:rPr>
                <w:rFonts w:ascii="Cambria Math" w:hAnsi="Cambria Math"/>
                <w:color w:val="000000" w:themeColor="text1"/>
              </w:rPr>
              <m:t>j</m:t>
            </m:r>
          </m:e>
          <m:sup>
            <m:r>
              <w:rPr>
                <w:rFonts w:ascii="Cambria Math" w:hAnsi="Cambria Math"/>
                <w:color w:val="000000" w:themeColor="text1"/>
              </w:rPr>
              <m:t>th</m:t>
            </m:r>
          </m:sup>
        </m:sSup>
      </m:oMath>
      <w:r w:rsidR="00AB1BC2" w:rsidRPr="001703D2">
        <w:rPr>
          <w:color w:val="000000" w:themeColor="text1"/>
        </w:rPr>
        <w:t xml:space="preserve"> clusters</w:t>
      </w:r>
      <w:r w:rsidR="00AB1BC2" w:rsidRPr="00FC0432">
        <w:rPr>
          <w:color w:val="000000" w:themeColor="text1"/>
        </w:rPr>
        <w:t xml:space="preserve"> which ideally has to be very large and </w:t>
      </w:r>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oMath>
      <w:r w:rsidR="00AB1BC2" w:rsidRPr="001703D2">
        <w:rPr>
          <w:color w:val="000000" w:themeColor="text1"/>
        </w:rPr>
        <w:t xml:space="preserve"> is the within cluster scatter for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AB1BC2" w:rsidRPr="001703D2">
        <w:rPr>
          <w:color w:val="000000" w:themeColor="text1"/>
        </w:rPr>
        <w:t xml:space="preserve"> cluster, then DB index can be defined</w:t>
      </w:r>
      <w:r w:rsidR="0036696E">
        <w:rPr>
          <w:color w:val="000000" w:themeColor="text1"/>
        </w:rPr>
        <w:t xml:space="preserve"> by equation (8</w:t>
      </w:r>
      <w:r w:rsidR="00AB1BC2" w:rsidRPr="00FC0432">
        <w:rPr>
          <w:color w:val="000000" w:themeColor="text1"/>
        </w:rPr>
        <w:t>).</w:t>
      </w:r>
      <w:r w:rsidR="00B97A73">
        <w:rPr>
          <w:color w:val="000000" w:themeColor="text1"/>
        </w:rPr>
        <w:t xml:space="preserve"> </w:t>
      </w:r>
      <w:r w:rsidR="00BB3818">
        <w:rPr>
          <w:color w:val="000000" w:themeColor="text1"/>
        </w:rPr>
        <w:t>Firstly, we determine the best cluster based on their DB index value. The best cluster is denoted as decider. In this work, we have proposed an updated version of majority voting based on a decider whose vote gets more weight. To label a pixel as background or foreground, if the other two clustering algorithms conflicts with each other</w:t>
      </w:r>
      <w:r w:rsidR="0036696E">
        <w:rPr>
          <w:color w:val="000000" w:themeColor="text1"/>
        </w:rPr>
        <w:t>,</w:t>
      </w:r>
      <w:r w:rsidR="00BB3818">
        <w:rPr>
          <w:color w:val="000000" w:themeColor="text1"/>
        </w:rPr>
        <w:t xml:space="preserve"> the decision of the decider is taken</w:t>
      </w:r>
      <w:r w:rsidR="0036696E">
        <w:rPr>
          <w:color w:val="000000" w:themeColor="text1"/>
        </w:rPr>
        <w:t xml:space="preserve"> as final label</w:t>
      </w:r>
      <w:r w:rsidR="00BB3818">
        <w:rPr>
          <w:color w:val="000000" w:themeColor="text1"/>
        </w:rPr>
        <w:t xml:space="preserve">. In this case the decider gets the higher weight. On the other hand, if the other two algorithms </w:t>
      </w:r>
      <w:r w:rsidR="00CD545F">
        <w:rPr>
          <w:color w:val="000000" w:themeColor="text1"/>
        </w:rPr>
        <w:t>provide</w:t>
      </w:r>
      <w:r w:rsidR="00BB3818">
        <w:rPr>
          <w:color w:val="000000" w:themeColor="text1"/>
        </w:rPr>
        <w:t xml:space="preserve"> same result but conflicts with the decider, then </w:t>
      </w:r>
      <w:r w:rsidR="00BB3818">
        <w:rPr>
          <w:color w:val="000000" w:themeColor="text1"/>
        </w:rPr>
        <w:lastRenderedPageBreak/>
        <w:t xml:space="preserve">the complement of the decider is taken as final label. Here, the majority wins over the higher weight. </w:t>
      </w:r>
      <w:r w:rsidR="00B97A73" w:rsidRPr="00FC0432">
        <w:rPr>
          <w:color w:val="000000" w:themeColor="text1"/>
        </w:rPr>
        <w:t>The entire decision making process is descr</w:t>
      </w:r>
      <w:r w:rsidR="00FF4A39">
        <w:rPr>
          <w:color w:val="000000" w:themeColor="text1"/>
        </w:rPr>
        <w:t>ibed in Algorithm 1 which takes the three binary image (Which are output of the three clustering algorithms)</w:t>
      </w:r>
      <w:r w:rsidR="00B97A73" w:rsidRPr="001703D2">
        <w:rPr>
          <w:color w:val="000000" w:themeColor="text1"/>
        </w:rPr>
        <w:t xml:space="preserve"> as input and outputs a coarse </w:t>
      </w:r>
      <w:r w:rsidR="00B97A73">
        <w:rPr>
          <w:color w:val="000000" w:themeColor="text1"/>
        </w:rPr>
        <w:t>bi</w:t>
      </w:r>
      <w:r w:rsidR="00B97A73" w:rsidRPr="001703D2">
        <w:rPr>
          <w:color w:val="000000" w:themeColor="text1"/>
        </w:rPr>
        <w:t xml:space="preserve">narized image </w:t>
      </w:r>
      <m:oMath>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cb</m:t>
            </m:r>
          </m:sub>
        </m:sSub>
      </m:oMath>
      <w:r w:rsidR="00B97A73">
        <w:rPr>
          <w:color w:val="000000" w:themeColor="text1"/>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705"/>
        <w:gridCol w:w="2697"/>
        <w:gridCol w:w="628"/>
      </w:tblGrid>
      <w:tr w:rsidR="000D19F4" w:rsidRPr="00FC0432" w:rsidTr="000D19F4">
        <w:trPr>
          <w:jc w:val="center"/>
        </w:trPr>
        <w:tc>
          <w:tcPr>
            <w:tcW w:w="1705" w:type="dxa"/>
            <w:shd w:val="clear" w:color="auto" w:fill="FFFFFF" w:themeFill="background1"/>
            <w:vAlign w:val="center"/>
          </w:tcPr>
          <w:p w:rsidR="000D19F4" w:rsidRPr="001703D2" w:rsidRDefault="000D19F4" w:rsidP="004924BC">
            <w:pPr>
              <w:rPr>
                <w:color w:val="000000" w:themeColor="text1"/>
                <w:szCs w:val="16"/>
              </w:rPr>
            </w:pPr>
            <m:oMath>
              <m:r>
                <w:rPr>
                  <w:rFonts w:ascii="Cambria Math" w:hAnsi="Cambria Math"/>
                  <w:color w:val="000000" w:themeColor="text1"/>
                  <w:szCs w:val="16"/>
                </w:rPr>
                <m:t>DB=</m:t>
              </m:r>
              <m:f>
                <m:fPr>
                  <m:ctrlPr>
                    <w:rPr>
                      <w:rFonts w:ascii="Cambria Math" w:hAnsi="Cambria Math"/>
                      <w:i/>
                      <w:color w:val="000000" w:themeColor="text1"/>
                      <w:szCs w:val="16"/>
                    </w:rPr>
                  </m:ctrlPr>
                </m:fPr>
                <m:num>
                  <m:r>
                    <w:rPr>
                      <w:rFonts w:ascii="Cambria Math" w:hAnsi="Cambria Math"/>
                      <w:color w:val="000000" w:themeColor="text1"/>
                      <w:szCs w:val="16"/>
                    </w:rPr>
                    <m:t>1</m:t>
                  </m:r>
                </m:num>
                <m:den>
                  <m:r>
                    <w:rPr>
                      <w:rFonts w:ascii="Cambria Math" w:hAnsi="Cambria Math"/>
                      <w:color w:val="000000" w:themeColor="text1"/>
                      <w:szCs w:val="16"/>
                    </w:rPr>
                    <m:t>C</m:t>
                  </m:r>
                </m:den>
              </m:f>
              <m:nary>
                <m:naryPr>
                  <m:chr m:val="∑"/>
                  <m:limLoc m:val="undOvr"/>
                  <m:ctrlPr>
                    <w:rPr>
                      <w:rFonts w:ascii="Cambria Math" w:hAnsi="Cambria Math"/>
                      <w:i/>
                      <w:color w:val="000000" w:themeColor="text1"/>
                      <w:szCs w:val="16"/>
                    </w:rPr>
                  </m:ctrlPr>
                </m:naryPr>
                <m:sub>
                  <m:r>
                    <w:rPr>
                      <w:rFonts w:ascii="Cambria Math" w:hAnsi="Cambria Math"/>
                      <w:color w:val="000000" w:themeColor="text1"/>
                      <w:szCs w:val="16"/>
                    </w:rPr>
                    <m:t>i=1</m:t>
                  </m:r>
                </m:sub>
                <m:sup>
                  <m:r>
                    <w:rPr>
                      <w:rFonts w:ascii="Cambria Math" w:hAnsi="Cambria Math"/>
                      <w:color w:val="000000" w:themeColor="text1"/>
                      <w:szCs w:val="16"/>
                    </w:rPr>
                    <m:t>C</m:t>
                  </m:r>
                </m:sup>
                <m:e>
                  <m:sSub>
                    <m:sSubPr>
                      <m:ctrlPr>
                        <w:rPr>
                          <w:rFonts w:ascii="Cambria Math" w:hAnsi="Cambria Math"/>
                          <w:i/>
                          <w:color w:val="000000" w:themeColor="text1"/>
                          <w:szCs w:val="16"/>
                        </w:rPr>
                      </m:ctrlPr>
                    </m:sSubPr>
                    <m:e>
                      <m:r>
                        <w:rPr>
                          <w:rFonts w:ascii="Cambria Math" w:hAnsi="Cambria Math"/>
                          <w:color w:val="000000" w:themeColor="text1"/>
                          <w:szCs w:val="16"/>
                        </w:rPr>
                        <m:t>d</m:t>
                      </m:r>
                    </m:e>
                    <m:sub>
                      <m:r>
                        <w:rPr>
                          <w:rFonts w:ascii="Cambria Math" w:hAnsi="Cambria Math"/>
                          <w:color w:val="000000" w:themeColor="text1"/>
                          <w:szCs w:val="16"/>
                        </w:rPr>
                        <m:t>i</m:t>
                      </m:r>
                    </m:sub>
                  </m:sSub>
                </m:e>
              </m:nary>
              <m:r>
                <w:rPr>
                  <w:rFonts w:ascii="Cambria Math" w:hAnsi="Cambria Math"/>
                  <w:color w:val="000000" w:themeColor="text1"/>
                  <w:szCs w:val="16"/>
                </w:rPr>
                <m:t>,</m:t>
              </m:r>
            </m:oMath>
            <w:r w:rsidRPr="001703D2">
              <w:rPr>
                <w:color w:val="000000" w:themeColor="text1"/>
                <w:szCs w:val="16"/>
              </w:rPr>
              <w:t xml:space="preserve">  </w:t>
            </w:r>
          </w:p>
        </w:tc>
        <w:tc>
          <w:tcPr>
            <w:tcW w:w="2697" w:type="dxa"/>
            <w:shd w:val="clear" w:color="auto" w:fill="FFFFFF" w:themeFill="background1"/>
            <w:vAlign w:val="center"/>
          </w:tcPr>
          <w:p w:rsidR="000D19F4" w:rsidRPr="00FC0432" w:rsidRDefault="000D19F4" w:rsidP="004924BC">
            <w:pPr>
              <w:pStyle w:val="Text"/>
              <w:spacing w:line="360" w:lineRule="auto"/>
              <w:ind w:firstLine="0"/>
              <w:rPr>
                <w:color w:val="000000" w:themeColor="text1"/>
                <w:szCs w:val="16"/>
              </w:rPr>
            </w:pPr>
            <w:r w:rsidRPr="00FC0432">
              <w:rPr>
                <w:color w:val="000000" w:themeColor="text1"/>
                <w:szCs w:val="16"/>
              </w:rPr>
              <w:t xml:space="preserve">where </w:t>
            </w:r>
            <m:oMath>
              <m:sSub>
                <m:sSubPr>
                  <m:ctrlPr>
                    <w:rPr>
                      <w:rFonts w:ascii="Cambria Math" w:hAnsi="Cambria Math"/>
                      <w:color w:val="000000" w:themeColor="text1"/>
                      <w:szCs w:val="16"/>
                    </w:rPr>
                  </m:ctrlPr>
                </m:sSubPr>
                <m:e>
                  <m:r>
                    <w:rPr>
                      <w:rFonts w:ascii="Cambria Math" w:hAnsi="Cambria Math"/>
                      <w:color w:val="000000" w:themeColor="text1"/>
                      <w:szCs w:val="16"/>
                    </w:rPr>
                    <m:t>d</m:t>
                  </m:r>
                </m:e>
                <m:sub>
                  <m:r>
                    <w:rPr>
                      <w:rFonts w:ascii="Cambria Math" w:hAnsi="Cambria Math"/>
                      <w:color w:val="000000" w:themeColor="text1"/>
                      <w:szCs w:val="16"/>
                    </w:rPr>
                    <m:t>i</m:t>
                  </m:r>
                </m:sub>
              </m:sSub>
              <m:r>
                <m:rPr>
                  <m:sty m:val="p"/>
                </m:rPr>
                <w:rPr>
                  <w:rFonts w:ascii="Cambria Math" w:hAnsi="Cambria Math"/>
                  <w:color w:val="000000" w:themeColor="text1"/>
                  <w:szCs w:val="16"/>
                </w:rPr>
                <m:t>=</m:t>
              </m:r>
              <m:func>
                <m:funcPr>
                  <m:ctrlPr>
                    <w:rPr>
                      <w:rFonts w:ascii="Cambria Math" w:hAnsi="Cambria Math"/>
                      <w:color w:val="000000" w:themeColor="text1"/>
                      <w:szCs w:val="16"/>
                    </w:rPr>
                  </m:ctrlPr>
                </m:funcPr>
                <m:fName>
                  <m:r>
                    <m:rPr>
                      <m:sty m:val="p"/>
                    </m:rPr>
                    <w:rPr>
                      <w:rFonts w:ascii="Cambria Math" w:hAnsi="Cambria Math"/>
                      <w:color w:val="000000" w:themeColor="text1"/>
                      <w:szCs w:val="16"/>
                    </w:rPr>
                    <m:t>max{</m:t>
                  </m:r>
                </m:fName>
                <m:e>
                  <m:f>
                    <m:fPr>
                      <m:ctrlPr>
                        <w:rPr>
                          <w:rFonts w:ascii="Cambria Math" w:hAnsi="Cambria Math"/>
                          <w:color w:val="000000" w:themeColor="text1"/>
                          <w:szCs w:val="16"/>
                        </w:rPr>
                      </m:ctrlPr>
                    </m:fPr>
                    <m:num>
                      <m:sSub>
                        <m:sSubPr>
                          <m:ctrlPr>
                            <w:rPr>
                              <w:rFonts w:ascii="Cambria Math" w:hAnsi="Cambria Math"/>
                              <w:color w:val="000000" w:themeColor="text1"/>
                              <w:szCs w:val="16"/>
                            </w:rPr>
                          </m:ctrlPr>
                        </m:sSubPr>
                        <m:e>
                          <m:r>
                            <w:rPr>
                              <w:rFonts w:ascii="Cambria Math" w:hAnsi="Cambria Math"/>
                              <w:color w:val="000000" w:themeColor="text1"/>
                              <w:szCs w:val="16"/>
                            </w:rPr>
                            <m:t>S</m:t>
                          </m:r>
                        </m:e>
                        <m:sub>
                          <m:r>
                            <w:rPr>
                              <w:rFonts w:ascii="Cambria Math" w:hAnsi="Cambria Math"/>
                              <w:color w:val="000000" w:themeColor="text1"/>
                              <w:szCs w:val="16"/>
                            </w:rPr>
                            <m:t>i</m:t>
                          </m:r>
                        </m:sub>
                      </m:sSub>
                      <m:r>
                        <m:rPr>
                          <m:sty m:val="p"/>
                        </m:rPr>
                        <w:rPr>
                          <w:rFonts w:ascii="Cambria Math" w:hAnsi="Cambria Math"/>
                          <w:color w:val="000000" w:themeColor="text1"/>
                          <w:szCs w:val="16"/>
                        </w:rPr>
                        <m:t>+</m:t>
                      </m:r>
                      <m:sSub>
                        <m:sSubPr>
                          <m:ctrlPr>
                            <w:rPr>
                              <w:rFonts w:ascii="Cambria Math" w:hAnsi="Cambria Math"/>
                              <w:color w:val="000000" w:themeColor="text1"/>
                              <w:szCs w:val="16"/>
                            </w:rPr>
                          </m:ctrlPr>
                        </m:sSubPr>
                        <m:e>
                          <m:r>
                            <w:rPr>
                              <w:rFonts w:ascii="Cambria Math" w:hAnsi="Cambria Math"/>
                              <w:color w:val="000000" w:themeColor="text1"/>
                              <w:szCs w:val="16"/>
                            </w:rPr>
                            <m:t>S</m:t>
                          </m:r>
                        </m:e>
                        <m:sub>
                          <m:r>
                            <w:rPr>
                              <w:rFonts w:ascii="Cambria Math" w:hAnsi="Cambria Math"/>
                              <w:color w:val="000000" w:themeColor="text1"/>
                              <w:szCs w:val="16"/>
                            </w:rPr>
                            <m:t>j</m:t>
                          </m:r>
                        </m:sub>
                      </m:sSub>
                    </m:num>
                    <m:den>
                      <m:sSub>
                        <m:sSubPr>
                          <m:ctrlPr>
                            <w:rPr>
                              <w:rFonts w:ascii="Cambria Math" w:hAnsi="Cambria Math"/>
                              <w:color w:val="000000" w:themeColor="text1"/>
                              <w:szCs w:val="16"/>
                            </w:rPr>
                          </m:ctrlPr>
                        </m:sSubPr>
                        <m:e>
                          <m:r>
                            <w:rPr>
                              <w:rFonts w:ascii="Cambria Math" w:hAnsi="Cambria Math"/>
                              <w:color w:val="000000" w:themeColor="text1"/>
                              <w:szCs w:val="16"/>
                            </w:rPr>
                            <m:t>A</m:t>
                          </m:r>
                        </m:e>
                        <m:sub>
                          <m:r>
                            <w:rPr>
                              <w:rFonts w:ascii="Cambria Math" w:hAnsi="Cambria Math"/>
                              <w:color w:val="000000" w:themeColor="text1"/>
                              <w:szCs w:val="16"/>
                            </w:rPr>
                            <m:t>ij</m:t>
                          </m:r>
                        </m:sub>
                      </m:sSub>
                    </m:den>
                  </m:f>
                </m:e>
              </m:func>
              <m:r>
                <m:rPr>
                  <m:sty m:val="p"/>
                </m:rPr>
                <w:rPr>
                  <w:rFonts w:ascii="Cambria Math" w:hAnsi="Cambria Math"/>
                  <w:color w:val="000000" w:themeColor="text1"/>
                  <w:szCs w:val="16"/>
                </w:rPr>
                <m:t xml:space="preserve">, </m:t>
              </m:r>
              <m:r>
                <w:rPr>
                  <w:rFonts w:ascii="Cambria Math" w:hAnsi="Cambria Math"/>
                  <w:color w:val="000000" w:themeColor="text1"/>
                  <w:szCs w:val="16"/>
                </w:rPr>
                <m:t>i</m:t>
              </m:r>
              <m:r>
                <m:rPr>
                  <m:sty m:val="p"/>
                </m:rPr>
                <w:rPr>
                  <w:rFonts w:ascii="Cambria Math" w:hAnsi="Cambria Math"/>
                  <w:color w:val="000000" w:themeColor="text1"/>
                  <w:szCs w:val="16"/>
                </w:rPr>
                <m:t>≠</m:t>
              </m:r>
              <m:r>
                <w:rPr>
                  <w:rFonts w:ascii="Cambria Math" w:hAnsi="Cambria Math"/>
                  <w:color w:val="000000" w:themeColor="text1"/>
                  <w:szCs w:val="16"/>
                </w:rPr>
                <m:t>j}</m:t>
              </m:r>
            </m:oMath>
          </w:p>
        </w:tc>
        <w:tc>
          <w:tcPr>
            <w:tcW w:w="628" w:type="dxa"/>
            <w:shd w:val="clear" w:color="auto" w:fill="FFFFFF" w:themeFill="background1"/>
            <w:vAlign w:val="center"/>
          </w:tcPr>
          <w:p w:rsidR="000D19F4" w:rsidRPr="00FC0432" w:rsidRDefault="0036696E" w:rsidP="004924BC">
            <w:pPr>
              <w:pStyle w:val="Text"/>
              <w:ind w:firstLine="0"/>
              <w:jc w:val="right"/>
              <w:rPr>
                <w:color w:val="000000" w:themeColor="text1"/>
                <w:szCs w:val="16"/>
              </w:rPr>
            </w:pPr>
            <w:r>
              <w:rPr>
                <w:color w:val="000000" w:themeColor="text1"/>
                <w:szCs w:val="16"/>
              </w:rPr>
              <w:t>(8</w:t>
            </w:r>
            <w:r w:rsidR="000D19F4" w:rsidRPr="00FC0432">
              <w:rPr>
                <w:color w:val="000000" w:themeColor="text1"/>
                <w:szCs w:val="16"/>
              </w:rPr>
              <w:t>)</w:t>
            </w:r>
          </w:p>
        </w:tc>
      </w:tr>
    </w:tbl>
    <w:p w:rsidR="000D19F4" w:rsidRDefault="00863C0F" w:rsidP="000D19F4">
      <w:pPr>
        <w:pStyle w:val="Text"/>
        <w:spacing w:after="160" w:line="360" w:lineRule="auto"/>
        <w:ind w:firstLine="0"/>
      </w:pPr>
      <w:r w:rsidRPr="001703D2">
        <w:rPr>
          <w:noProof/>
          <w:color w:val="000000" w:themeColor="text1"/>
        </w:rPr>
        <mc:AlternateContent>
          <mc:Choice Requires="wps">
            <w:drawing>
              <wp:anchor distT="45720" distB="45720" distL="114300" distR="114300" simplePos="0" relativeHeight="251659264" behindDoc="0" locked="0" layoutInCell="1" allowOverlap="1" wp14:anchorId="0EBFE3E6" wp14:editId="7296ACF5">
                <wp:simplePos x="0" y="0"/>
                <wp:positionH relativeFrom="margin">
                  <wp:posOffset>441960</wp:posOffset>
                </wp:positionH>
                <wp:positionV relativeFrom="margin">
                  <wp:posOffset>1417320</wp:posOffset>
                </wp:positionV>
                <wp:extent cx="4792980" cy="4061460"/>
                <wp:effectExtent l="0" t="0" r="26670" b="152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4061460"/>
                        </a:xfrm>
                        <a:prstGeom prst="rect">
                          <a:avLst/>
                        </a:prstGeom>
                        <a:solidFill>
                          <a:srgbClr val="FFFFFF"/>
                        </a:solidFill>
                        <a:ln w="9525">
                          <a:solidFill>
                            <a:srgbClr val="000000"/>
                          </a:solidFill>
                          <a:miter lim="800000"/>
                          <a:headEnd/>
                          <a:tailEnd/>
                        </a:ln>
                      </wps:spPr>
                      <wps:txbx>
                        <w:txbxContent>
                          <w:p w:rsidR="00551219" w:rsidRPr="00ED2AB5" w:rsidRDefault="00551219" w:rsidP="00863C0F">
                            <w:pPr>
                              <w:rPr>
                                <w:rFonts w:ascii="Times New Roman" w:hAnsi="Times New Roman" w:cs="Times New Roman"/>
                                <w:b/>
                                <w:smallCaps/>
                                <w:sz w:val="20"/>
                                <w:szCs w:val="20"/>
                                <w:u w:val="single"/>
                                <w:lang w:val="en-GB"/>
                              </w:rPr>
                            </w:pPr>
                            <w:r w:rsidRPr="00ED2AB5">
                              <w:rPr>
                                <w:rFonts w:ascii="Times New Roman" w:hAnsi="Times New Roman" w:cs="Times New Roman"/>
                                <w:b/>
                                <w:smallCaps/>
                                <w:sz w:val="20"/>
                                <w:szCs w:val="20"/>
                                <w:u w:val="single"/>
                                <w:lang w:val="en-GB"/>
                              </w:rPr>
                              <w:t>Algorithm 1: Decision-making</w:t>
                            </w:r>
                          </w:p>
                          <w:p w:rsidR="00551219" w:rsidRPr="00ED2AB5" w:rsidRDefault="00863C0F" w:rsidP="00863C0F">
                            <w:pPr>
                              <w:rPr>
                                <w:rFonts w:ascii="Times New Roman" w:hAnsi="Times New Roman" w:cs="Times New Roman"/>
                                <w:sz w:val="20"/>
                                <w:szCs w:val="20"/>
                              </w:rPr>
                            </w:pPr>
                            <w:r w:rsidRPr="00ED2AB5">
                              <w:rPr>
                                <w:rFonts w:ascii="Times New Roman" w:hAnsi="Times New Roman" w:cs="Times New Roman"/>
                                <w:b/>
                                <w:sz w:val="20"/>
                                <w:szCs w:val="20"/>
                              </w:rPr>
                              <w:t>Input:</w:t>
                            </w:r>
                            <w:r w:rsidRPr="00ED2AB5">
                              <w:rPr>
                                <w:rFonts w:ascii="Times New Roman" w:hAnsi="Times New Roman" w:cs="Times New Roman"/>
                                <w:b/>
                                <w:sz w:val="20"/>
                                <w:szCs w:val="20"/>
                              </w:rPr>
                              <w:tab/>
                              <w:t xml:space="preserve">             </w:t>
                            </w:r>
                            <w:r w:rsidR="00551219" w:rsidRPr="00ED2AB5">
                              <w:rPr>
                                <w:rFonts w:ascii="Times New Roman" w:hAnsi="Times New Roman" w:cs="Times New Roman"/>
                                <w:b/>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cc</m:t>
                                  </m:r>
                                </m:sub>
                              </m:sSub>
                            </m:oMath>
                            <w:r w:rsidR="00551219" w:rsidRPr="00ED2AB5">
                              <w:rPr>
                                <w:rFonts w:ascii="Times New Roman" w:hAnsi="Times New Roman" w:cs="Times New Roman"/>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cm</m:t>
                                  </m:r>
                                </m:sub>
                              </m:sSub>
                            </m:oMath>
                            <w:r w:rsidR="00551219" w:rsidRPr="00ED2AB5">
                              <w:rPr>
                                <w:rFonts w:ascii="Times New Roman" w:hAnsi="Times New Roman" w:cs="Times New Roman"/>
                                <w:sz w:val="20"/>
                                <w:szCs w:val="20"/>
                              </w:rPr>
                              <w:t xml:space="preserve">  and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cp</m:t>
                                  </m:r>
                                </m:sub>
                              </m:sSub>
                            </m:oMath>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Output:</w:t>
                            </w:r>
                            <w:r w:rsidR="00ED2AB5">
                              <w:rPr>
                                <w:rFonts w:ascii="Times New Roman" w:hAnsi="Times New Roman" w:cs="Times New Roman"/>
                                <w:sz w:val="20"/>
                                <w:szCs w:val="20"/>
                              </w:rPr>
                              <w:tab/>
                            </w:r>
                            <w:r w:rsidR="00ED2AB5">
                              <w:rPr>
                                <w:rFonts w:ascii="Times New Roman" w:hAnsi="Times New Roman" w:cs="Times New Roman"/>
                                <w:sz w:val="20"/>
                                <w:szCs w:val="20"/>
                              </w:rPr>
                              <w:tab/>
                            </w:r>
                            <w:r w:rsidRPr="00ED2AB5">
                              <w:rPr>
                                <w:rFonts w:ascii="Times New Roman" w:hAnsi="Times New Roman" w:cs="Times New Roman"/>
                                <w:sz w:val="20"/>
                                <w:szCs w:val="20"/>
                              </w:rPr>
                              <w:t>Coarse binarized image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w:t>
                            </w:r>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Step 1:</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t xml:space="preserve">               Initialize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 xml:space="preserve"> as blank image of input image size.</w:t>
                            </w:r>
                          </w:p>
                          <w:p w:rsidR="00551219" w:rsidRPr="00ED2AB5" w:rsidRDefault="00551219" w:rsidP="00863C0F">
                            <w:pPr>
                              <w:rPr>
                                <w:rFonts w:ascii="Times New Roman" w:hAnsi="Times New Roman" w:cs="Times New Roman"/>
                                <w:sz w:val="20"/>
                                <w:szCs w:val="20"/>
                              </w:rPr>
                            </w:pPr>
                          </w:p>
                          <w:p w:rsidR="00551219" w:rsidRPr="00ED2AB5" w:rsidRDefault="00551219" w:rsidP="00863C0F">
                            <w:pPr>
                              <w:ind w:left="1168" w:hanging="1168"/>
                              <w:rPr>
                                <w:rFonts w:ascii="Times New Roman" w:hAnsi="Times New Roman" w:cs="Times New Roman"/>
                                <w:sz w:val="20"/>
                                <w:szCs w:val="20"/>
                              </w:rPr>
                            </w:pPr>
                            <w:r w:rsidRPr="00ED2AB5">
                              <w:rPr>
                                <w:rFonts w:ascii="Times New Roman" w:hAnsi="Times New Roman" w:cs="Times New Roman"/>
                                <w:b/>
                                <w:sz w:val="20"/>
                                <w:szCs w:val="20"/>
                              </w:rPr>
                              <w:t>Step 2:</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t>Calculating DB index va</w:t>
                            </w:r>
                            <w:r w:rsidR="00863C0F" w:rsidRPr="00ED2AB5">
                              <w:rPr>
                                <w:rFonts w:ascii="Times New Roman" w:hAnsi="Times New Roman" w:cs="Times New Roman"/>
                                <w:sz w:val="20"/>
                                <w:szCs w:val="20"/>
                              </w:rPr>
                              <w:t>lue of the following</w:t>
                            </w:r>
                            <w:r w:rsidRPr="00ED2AB5">
                              <w:rPr>
                                <w:rFonts w:ascii="Times New Roman" w:hAnsi="Times New Roman" w:cs="Times New Roman"/>
                                <w:sz w:val="20"/>
                                <w:szCs w:val="20"/>
                              </w:rPr>
                              <w:t xml:space="preserve"> clustering algorithm.</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1</m:t>
                                  </m:r>
                                </m:sub>
                              </m:sSub>
                            </m:oMath>
                            <w:r w:rsidR="00551219" w:rsidRPr="00ED2AB5">
                              <w:rPr>
                                <w:rFonts w:ascii="Times New Roman" w:hAnsi="Times New Roman" w:cs="Times New Roman"/>
                                <w:sz w:val="20"/>
                                <w:szCs w:val="20"/>
                              </w:rPr>
                              <w:t xml:space="preserve"> = DB index value of Fuzzy C-Means</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2</m:t>
                                  </m:r>
                                </m:sub>
                              </m:sSub>
                            </m:oMath>
                            <w:r w:rsidR="00551219" w:rsidRPr="00ED2AB5">
                              <w:rPr>
                                <w:rFonts w:ascii="Times New Roman" w:hAnsi="Times New Roman" w:cs="Times New Roman"/>
                                <w:sz w:val="20"/>
                                <w:szCs w:val="20"/>
                              </w:rPr>
                              <w:t>= DB index value of K-Mediods</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3</m:t>
                                  </m:r>
                                </m:sub>
                              </m:sSub>
                            </m:oMath>
                            <w:r w:rsidR="00551219" w:rsidRPr="00ED2AB5">
                              <w:rPr>
                                <w:rFonts w:ascii="Times New Roman" w:hAnsi="Times New Roman" w:cs="Times New Roman"/>
                                <w:sz w:val="20"/>
                                <w:szCs w:val="20"/>
                              </w:rPr>
                              <w:t>= DB index value of K-Means++</w:t>
                            </w:r>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Step 3:</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r>
                            <w:r w:rsidRPr="00ED2AB5">
                              <w:rPr>
                                <w:rFonts w:ascii="Times New Roman" w:hAnsi="Times New Roman" w:cs="Times New Roman"/>
                                <w:sz w:val="20"/>
                                <w:szCs w:val="20"/>
                              </w:rPr>
                              <w:tab/>
                              <w:t xml:space="preserve">For each pixel </w:t>
                            </w: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oMath>
                            <w:r w:rsidRPr="00ED2AB5">
                              <w:rPr>
                                <w:rFonts w:ascii="Times New Roman" w:hAnsi="Times New Roman" w:cs="Times New Roman"/>
                                <w:sz w:val="20"/>
                                <w:szCs w:val="20"/>
                              </w:rPr>
                              <w:t xml:space="preserve">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 xml:space="preserve"> do</w:t>
                            </w:r>
                          </w:p>
                          <w:p w:rsidR="00551219" w:rsidRPr="00ED2AB5" w:rsidRDefault="00551219" w:rsidP="00863C0F">
                            <w:pPr>
                              <w:pStyle w:val="ListParagraph"/>
                              <w:numPr>
                                <w:ilvl w:val="0"/>
                                <w:numId w:val="2"/>
                              </w:numPr>
                              <w:spacing w:after="0" w:line="240" w:lineRule="auto"/>
                              <w:rPr>
                                <w:rFonts w:ascii="Times New Roman" w:hAnsi="Times New Roman" w:cs="Times New Roman"/>
                                <w:sz w:val="20"/>
                                <w:szCs w:val="20"/>
                              </w:rPr>
                            </w:pPr>
                            <w:r w:rsidRPr="00ED2AB5">
                              <w:rPr>
                                <w:rFonts w:ascii="Times New Roman" w:hAnsi="Times New Roman" w:cs="Times New Roman"/>
                                <w:sz w:val="20"/>
                                <w:szCs w:val="20"/>
                              </w:rPr>
                              <w:t xml:space="preserve">Find individual pixel label for </w:t>
                            </w: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cc</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cm</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cp</m:t>
                                  </m:r>
                                </m:sub>
                              </m:sSub>
                            </m:oMath>
                          </w:p>
                          <w:p w:rsidR="00551219" w:rsidRPr="00ED2AB5" w:rsidRDefault="00551219" w:rsidP="00863C0F">
                            <w:pPr>
                              <w:pStyle w:val="ListParagraph"/>
                              <w:numPr>
                                <w:ilvl w:val="0"/>
                                <w:numId w:val="2"/>
                              </w:numPr>
                              <w:spacing w:after="0" w:line="240" w:lineRule="auto"/>
                              <w:rPr>
                                <w:rFonts w:ascii="Times New Roman" w:hAnsi="Times New Roman" w:cs="Times New Roman"/>
                                <w:sz w:val="20"/>
                                <w:szCs w:val="20"/>
                                <w:lang w:val="en-IN"/>
                              </w:rPr>
                            </w:pPr>
                            <w:r w:rsidRPr="00ED2AB5">
                              <w:rPr>
                                <w:rFonts w:ascii="Times New Roman" w:hAnsi="Times New Roman" w:cs="Times New Roman"/>
                                <w:sz w:val="20"/>
                                <w:szCs w:val="20"/>
                              </w:rPr>
                              <w:t xml:space="preserve">Decider </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r w:rsidRPr="00ED2AB5">
                              <w:rPr>
                                <w:rFonts w:ascii="Times New Roman" w:hAnsi="Times New Roman" w:cs="Times New Roman"/>
                                <w:sz w:val="20"/>
                                <w:szCs w:val="20"/>
                              </w:rPr>
                              <w:t>= min(</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1</m:t>
                                  </m:r>
                                </m:sub>
                              </m:sSub>
                              <m:r>
                                <w:rPr>
                                  <w:rFonts w:ascii="Cambria Math" w:hAnsi="Cambria Math" w:cs="Times New Roman"/>
                                  <w:sz w:val="20"/>
                                  <w:szCs w:val="20"/>
                                </w:rPr>
                                <m:t>,</m:t>
                              </m:r>
                            </m:oMath>
                            <w:r w:rsidRPr="00ED2AB5">
                              <w:rPr>
                                <w:rFonts w:ascii="Times New Roman" w:hAnsi="Times New Roman" w:cs="Times New Roman"/>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2</m:t>
                                  </m:r>
                                </m:sub>
                              </m:sSub>
                              <m:r>
                                <w:rPr>
                                  <w:rFonts w:ascii="Cambria Math" w:hAnsi="Cambria Math" w:cs="Times New Roman"/>
                                  <w:sz w:val="20"/>
                                  <w:szCs w:val="20"/>
                                </w:rPr>
                                <m:t>,</m:t>
                              </m:r>
                            </m:oMath>
                            <w:r w:rsidRPr="00ED2AB5">
                              <w:rPr>
                                <w:rFonts w:ascii="Times New Roman" w:hAnsi="Times New Roman" w:cs="Times New Roman"/>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3</m:t>
                                  </m:r>
                                </m:sub>
                              </m:sSub>
                              <m:r>
                                <w:rPr>
                                  <w:rFonts w:ascii="Cambria Math" w:hAnsi="Cambria Math" w:cs="Times New Roman"/>
                                  <w:sz w:val="20"/>
                                  <w:szCs w:val="20"/>
                                </w:rPr>
                                <m:t>)</m:t>
                              </m:r>
                            </m:oMath>
                          </w:p>
                          <w:p w:rsidR="00551219" w:rsidRPr="00ED2AB5" w:rsidRDefault="00ED2AB5" w:rsidP="00863C0F">
                            <w:pPr>
                              <w:pStyle w:val="ListParagraph"/>
                              <w:numPr>
                                <w:ilvl w:val="0"/>
                                <w:numId w:val="2"/>
                              </w:num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If   </w:t>
                            </w:r>
                            <m:oMath>
                              <m:r>
                                <m:rPr>
                                  <m:sty m:val="p"/>
                                </m:rPr>
                                <w:rPr>
                                  <w:rFonts w:ascii="Cambria Math" w:hAnsi="Cambria Math" w:cs="Times New Roman"/>
                                  <w:sz w:val="20"/>
                                  <w:szCs w:val="20"/>
                                </w:rPr>
                                <m:t>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y</m:t>
                                  </m:r>
                                </m:sub>
                              </m:sSub>
                              <m:r>
                                <w:rPr>
                                  <w:rFonts w:ascii="Cambria Math" w:hAnsi="Cambria Math" w:cs="Times New Roman"/>
                                  <w:sz w:val="20"/>
                                  <w:szCs w:val="20"/>
                                </w:rPr>
                                <m:t xml:space="preserve"> and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r>
                                <m:rPr>
                                  <m:sty m:val="p"/>
                                </m:rP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y</m:t>
                                  </m:r>
                                </m:sub>
                              </m:sSub>
                              <m:r>
                                <w:rPr>
                                  <w:rFonts w:ascii="Cambria Math" w:hAnsi="Cambria Math" w:cs="Times New Roman"/>
                                  <w:sz w:val="20"/>
                                  <w:szCs w:val="20"/>
                                </w:rPr>
                                <m:t>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r w:rsidR="00551219" w:rsidRPr="00ED2AB5">
                              <w:rPr>
                                <w:rFonts w:ascii="Times New Roman" w:hAnsi="Times New Roman" w:cs="Times New Roman"/>
                                <w:sz w:val="20"/>
                                <w:szCs w:val="20"/>
                              </w:rPr>
                              <w:t xml:space="preserve"> then</w:t>
                            </w:r>
                          </w:p>
                          <w:p w:rsidR="00551219" w:rsidRPr="00ED2AB5" w:rsidRDefault="00D95D41" w:rsidP="00863C0F">
                            <w:pPr>
                              <w:pStyle w:val="ListParagraph"/>
                              <w:ind w:left="1572" w:firstLine="44"/>
                              <w:rPr>
                                <w:rFonts w:ascii="Times New Roman" w:hAnsi="Times New Roman" w:cs="Times New Roman"/>
                                <w:sz w:val="20"/>
                                <w:szCs w:val="20"/>
                              </w:rPr>
                            </w:pPr>
                            <m:oMath>
                              <m:sSub>
                                <m:sSubPr>
                                  <m:ctrlPr>
                                    <w:rPr>
                                      <w:rFonts w:ascii="Cambria Math" w:hAnsi="Cambria Math" w:cs="Times New Roman"/>
                                      <w:i/>
                                      <w:iCs/>
                                      <w:sz w:val="20"/>
                                      <w:szCs w:val="20"/>
                                    </w:rPr>
                                  </m:ctrlPr>
                                </m:sSubPr>
                                <m:e>
                                  <m:r>
                                    <w:rPr>
                                      <w:rFonts w:ascii="Cambria Math" w:hAnsi="Cambria Math" w:cs="Times New Roman"/>
                                      <w:sz w:val="20"/>
                                      <w:szCs w:val="20"/>
                                    </w:rPr>
                                    <m:t>P</m:t>
                                  </m:r>
                                </m:e>
                                <m:sub>
                                  <m:r>
                                    <w:rPr>
                                      <w:rFonts w:ascii="Cambria Math" w:hAnsi="Cambria Math" w:cs="Times New Roman"/>
                                      <w:sz w:val="20"/>
                                      <w:szCs w:val="20"/>
                                    </w:rPr>
                                    <m:t>lbl</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oMath>
                          </w:p>
                          <w:p w:rsidR="00551219" w:rsidRPr="00ED2AB5" w:rsidRDefault="00551219" w:rsidP="00863C0F">
                            <w:pPr>
                              <w:pStyle w:val="ListParagraph"/>
                              <w:ind w:left="1168"/>
                              <w:rPr>
                                <w:rFonts w:ascii="Times New Roman" w:hAnsi="Times New Roman" w:cs="Times New Roman"/>
                                <w:sz w:val="20"/>
                                <w:szCs w:val="20"/>
                              </w:rPr>
                            </w:pPr>
                            <w:r w:rsidRPr="00ED2AB5">
                              <w:rPr>
                                <w:rFonts w:ascii="Times New Roman" w:hAnsi="Times New Roman" w:cs="Times New Roman"/>
                                <w:sz w:val="20"/>
                                <w:szCs w:val="20"/>
                              </w:rPr>
                              <w:t>Else</w:t>
                            </w:r>
                          </w:p>
                          <w:p w:rsidR="00551219" w:rsidRPr="00ED2AB5" w:rsidRDefault="00ED2AB5" w:rsidP="00ED2AB5">
                            <w:pPr>
                              <w:pStyle w:val="ListParagraph"/>
                              <w:ind w:left="1168" w:firstLine="272"/>
                              <w:rPr>
                                <w:rFonts w:ascii="Times New Roman" w:hAnsi="Times New Roman" w:cs="Times New Roman"/>
                                <w:iCs/>
                                <w:sz w:val="20"/>
                                <w:szCs w:val="20"/>
                              </w:rPr>
                            </w:pPr>
                            <w:r>
                              <w:rPr>
                                <w:rFonts w:ascii="Times New Roman" w:eastAsiaTheme="minorEastAsia" w:hAnsi="Times New Roman" w:cs="Times New Roman"/>
                                <w:iCs/>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P</m:t>
                                  </m:r>
                                </m:e>
                                <m:sub>
                                  <m:r>
                                    <w:rPr>
                                      <w:rFonts w:ascii="Cambria Math" w:hAnsi="Cambria Math" w:cs="Times New Roman"/>
                                      <w:sz w:val="20"/>
                                      <w:szCs w:val="20"/>
                                    </w:rPr>
                                    <m:t>lbl</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p>
                          <w:p w:rsidR="00551219" w:rsidRPr="00ED2AB5" w:rsidRDefault="00551219" w:rsidP="00863C0F">
                            <w:pPr>
                              <w:pStyle w:val="ListParagraph"/>
                              <w:ind w:left="1168"/>
                              <w:rPr>
                                <w:rFonts w:ascii="Times New Roman" w:hAnsi="Times New Roman" w:cs="Times New Roman"/>
                                <w:iCs/>
                                <w:sz w:val="20"/>
                                <w:szCs w:val="20"/>
                              </w:rPr>
                            </w:pPr>
                            <w:r w:rsidRPr="00ED2AB5">
                              <w:rPr>
                                <w:rFonts w:ascii="Times New Roman" w:hAnsi="Times New Roman" w:cs="Times New Roman"/>
                                <w:iCs/>
                                <w:sz w:val="20"/>
                                <w:szCs w:val="20"/>
                              </w:rPr>
                              <w:t>End if</w:t>
                            </w:r>
                            <w:r w:rsidR="00ED2AB5">
                              <w:rPr>
                                <w:rFonts w:ascii="Times New Roman" w:hAnsi="Times New Roman" w:cs="Times New Roman"/>
                                <w:iCs/>
                                <w:sz w:val="20"/>
                                <w:szCs w:val="20"/>
                              </w:rPr>
                              <w:t xml:space="preserve">  </w:t>
                            </w:r>
                          </w:p>
                          <w:p w:rsidR="00551219" w:rsidRPr="000516CF" w:rsidRDefault="00551219" w:rsidP="00863C0F">
                            <w:pPr>
                              <w:pStyle w:val="ListParagraph"/>
                              <w:ind w:left="1168"/>
                              <w:rPr>
                                <w:sz w:val="16"/>
                                <w:szCs w:val="18"/>
                              </w:rPr>
                            </w:pPr>
                          </w:p>
                          <w:p w:rsidR="00551219" w:rsidRDefault="00551219" w:rsidP="00863C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BFE3E6" id="_x0000_t202" coordsize="21600,21600" o:spt="202" path="m,l,21600r21600,l21600,xe">
                <v:stroke joinstyle="miter"/>
                <v:path gradientshapeok="t" o:connecttype="rect"/>
              </v:shapetype>
              <v:shape id="Text Box 2" o:spid="_x0000_s1026" type="#_x0000_t202" style="position:absolute;left:0;text-align:left;margin-left:34.8pt;margin-top:111.6pt;width:377.4pt;height:319.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">
                <v:textbox>
                  <w:txbxContent>
                    <w:p w:rsidR="00551219" w:rsidRPr="00ED2AB5" w:rsidRDefault="00551219" w:rsidP="00863C0F">
                      <w:pPr>
                        <w:rPr>
                          <w:rFonts w:ascii="Times New Roman" w:hAnsi="Times New Roman" w:cs="Times New Roman"/>
                          <w:b/>
                          <w:smallCaps/>
                          <w:sz w:val="20"/>
                          <w:szCs w:val="20"/>
                          <w:u w:val="single"/>
                          <w:lang w:val="en-GB"/>
                        </w:rPr>
                      </w:pPr>
                      <w:r w:rsidRPr="00ED2AB5">
                        <w:rPr>
                          <w:rFonts w:ascii="Times New Roman" w:hAnsi="Times New Roman" w:cs="Times New Roman"/>
                          <w:b/>
                          <w:smallCaps/>
                          <w:sz w:val="20"/>
                          <w:szCs w:val="20"/>
                          <w:u w:val="single"/>
                          <w:lang w:val="en-GB"/>
                        </w:rPr>
                        <w:t>Algorithm 1: Decision-making</w:t>
                      </w:r>
                    </w:p>
                    <w:p w:rsidR="00551219" w:rsidRPr="00ED2AB5" w:rsidRDefault="00863C0F" w:rsidP="00863C0F">
                      <w:pPr>
                        <w:rPr>
                          <w:rFonts w:ascii="Times New Roman" w:hAnsi="Times New Roman" w:cs="Times New Roman"/>
                          <w:sz w:val="20"/>
                          <w:szCs w:val="20"/>
                        </w:rPr>
                      </w:pPr>
                      <w:r w:rsidRPr="00ED2AB5">
                        <w:rPr>
                          <w:rFonts w:ascii="Times New Roman" w:hAnsi="Times New Roman" w:cs="Times New Roman"/>
                          <w:b/>
                          <w:sz w:val="20"/>
                          <w:szCs w:val="20"/>
                        </w:rPr>
                        <w:t>Input:</w:t>
                      </w:r>
                      <w:r w:rsidRPr="00ED2AB5">
                        <w:rPr>
                          <w:rFonts w:ascii="Times New Roman" w:hAnsi="Times New Roman" w:cs="Times New Roman"/>
                          <w:b/>
                          <w:sz w:val="20"/>
                          <w:szCs w:val="20"/>
                        </w:rPr>
                        <w:tab/>
                        <w:t xml:space="preserve">             </w:t>
                      </w:r>
                      <w:r w:rsidR="00551219" w:rsidRPr="00ED2AB5">
                        <w:rPr>
                          <w:rFonts w:ascii="Times New Roman" w:hAnsi="Times New Roman" w:cs="Times New Roman"/>
                          <w:b/>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cc</m:t>
                            </m:r>
                          </m:sub>
                        </m:sSub>
                      </m:oMath>
                      <w:r w:rsidR="00551219" w:rsidRPr="00ED2AB5">
                        <w:rPr>
                          <w:rFonts w:ascii="Times New Roman" w:hAnsi="Times New Roman" w:cs="Times New Roman"/>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cm</m:t>
                            </m:r>
                          </m:sub>
                        </m:sSub>
                      </m:oMath>
                      <w:r w:rsidR="00551219" w:rsidRPr="00ED2AB5">
                        <w:rPr>
                          <w:rFonts w:ascii="Times New Roman" w:hAnsi="Times New Roman" w:cs="Times New Roman"/>
                          <w:sz w:val="20"/>
                          <w:szCs w:val="20"/>
                        </w:rPr>
                        <w:t xml:space="preserve">  and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cp</m:t>
                            </m:r>
                          </m:sub>
                        </m:sSub>
                      </m:oMath>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Output:</w:t>
                      </w:r>
                      <w:r w:rsidR="00ED2AB5">
                        <w:rPr>
                          <w:rFonts w:ascii="Times New Roman" w:hAnsi="Times New Roman" w:cs="Times New Roman"/>
                          <w:sz w:val="20"/>
                          <w:szCs w:val="20"/>
                        </w:rPr>
                        <w:tab/>
                      </w:r>
                      <w:r w:rsidR="00ED2AB5">
                        <w:rPr>
                          <w:rFonts w:ascii="Times New Roman" w:hAnsi="Times New Roman" w:cs="Times New Roman"/>
                          <w:sz w:val="20"/>
                          <w:szCs w:val="20"/>
                        </w:rPr>
                        <w:tab/>
                      </w:r>
                      <w:r w:rsidRPr="00ED2AB5">
                        <w:rPr>
                          <w:rFonts w:ascii="Times New Roman" w:hAnsi="Times New Roman" w:cs="Times New Roman"/>
                          <w:sz w:val="20"/>
                          <w:szCs w:val="20"/>
                        </w:rPr>
                        <w:t>Coarse binarized image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w:t>
                      </w:r>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Step 1:</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t xml:space="preserve">               Initialize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 xml:space="preserve"> as blank image of input image size.</w:t>
                      </w:r>
                    </w:p>
                    <w:p w:rsidR="00551219" w:rsidRPr="00ED2AB5" w:rsidRDefault="00551219" w:rsidP="00863C0F">
                      <w:pPr>
                        <w:rPr>
                          <w:rFonts w:ascii="Times New Roman" w:hAnsi="Times New Roman" w:cs="Times New Roman"/>
                          <w:sz w:val="20"/>
                          <w:szCs w:val="20"/>
                        </w:rPr>
                      </w:pPr>
                    </w:p>
                    <w:p w:rsidR="00551219" w:rsidRPr="00ED2AB5" w:rsidRDefault="00551219" w:rsidP="00863C0F">
                      <w:pPr>
                        <w:ind w:left="1168" w:hanging="1168"/>
                        <w:rPr>
                          <w:rFonts w:ascii="Times New Roman" w:hAnsi="Times New Roman" w:cs="Times New Roman"/>
                          <w:sz w:val="20"/>
                          <w:szCs w:val="20"/>
                        </w:rPr>
                      </w:pPr>
                      <w:r w:rsidRPr="00ED2AB5">
                        <w:rPr>
                          <w:rFonts w:ascii="Times New Roman" w:hAnsi="Times New Roman" w:cs="Times New Roman"/>
                          <w:b/>
                          <w:sz w:val="20"/>
                          <w:szCs w:val="20"/>
                        </w:rPr>
                        <w:t>Step 2:</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t>Calculating DB index va</w:t>
                      </w:r>
                      <w:r w:rsidR="00863C0F" w:rsidRPr="00ED2AB5">
                        <w:rPr>
                          <w:rFonts w:ascii="Times New Roman" w:hAnsi="Times New Roman" w:cs="Times New Roman"/>
                          <w:sz w:val="20"/>
                          <w:szCs w:val="20"/>
                        </w:rPr>
                        <w:t>lue of the following</w:t>
                      </w:r>
                      <w:r w:rsidRPr="00ED2AB5">
                        <w:rPr>
                          <w:rFonts w:ascii="Times New Roman" w:hAnsi="Times New Roman" w:cs="Times New Roman"/>
                          <w:sz w:val="20"/>
                          <w:szCs w:val="20"/>
                        </w:rPr>
                        <w:t xml:space="preserve"> clustering algorithm.</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1</m:t>
                            </m:r>
                          </m:sub>
                        </m:sSub>
                      </m:oMath>
                      <w:r w:rsidR="00551219" w:rsidRPr="00ED2AB5">
                        <w:rPr>
                          <w:rFonts w:ascii="Times New Roman" w:hAnsi="Times New Roman" w:cs="Times New Roman"/>
                          <w:sz w:val="20"/>
                          <w:szCs w:val="20"/>
                        </w:rPr>
                        <w:t xml:space="preserve"> = DB index value of Fuzzy C-Means</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2</m:t>
                            </m:r>
                          </m:sub>
                        </m:sSub>
                      </m:oMath>
                      <w:r w:rsidR="00551219" w:rsidRPr="00ED2AB5">
                        <w:rPr>
                          <w:rFonts w:ascii="Times New Roman" w:hAnsi="Times New Roman" w:cs="Times New Roman"/>
                          <w:sz w:val="20"/>
                          <w:szCs w:val="20"/>
                        </w:rPr>
                        <w:t>= DB index value of K-Mediods</w:t>
                      </w:r>
                    </w:p>
                    <w:p w:rsidR="00551219" w:rsidRPr="00ED2AB5" w:rsidRDefault="00D95D41" w:rsidP="00863C0F">
                      <w:pPr>
                        <w:pStyle w:val="ListParagraph"/>
                        <w:numPr>
                          <w:ilvl w:val="0"/>
                          <w:numId w:val="3"/>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DB</m:t>
                            </m:r>
                          </m:e>
                          <m:sub>
                            <m:r>
                              <w:rPr>
                                <w:rFonts w:ascii="Cambria Math" w:hAnsi="Cambria Math" w:cs="Times New Roman"/>
                                <w:sz w:val="20"/>
                                <w:szCs w:val="20"/>
                              </w:rPr>
                              <m:t>3</m:t>
                            </m:r>
                          </m:sub>
                        </m:sSub>
                      </m:oMath>
                      <w:r w:rsidR="00551219" w:rsidRPr="00ED2AB5">
                        <w:rPr>
                          <w:rFonts w:ascii="Times New Roman" w:hAnsi="Times New Roman" w:cs="Times New Roman"/>
                          <w:sz w:val="20"/>
                          <w:szCs w:val="20"/>
                        </w:rPr>
                        <w:t>= DB index value of K-Means++</w:t>
                      </w:r>
                    </w:p>
                    <w:p w:rsidR="00551219" w:rsidRPr="00ED2AB5" w:rsidRDefault="00551219" w:rsidP="00863C0F">
                      <w:pPr>
                        <w:rPr>
                          <w:rFonts w:ascii="Times New Roman" w:hAnsi="Times New Roman" w:cs="Times New Roman"/>
                          <w:sz w:val="20"/>
                          <w:szCs w:val="20"/>
                        </w:rPr>
                      </w:pPr>
                      <w:r w:rsidRPr="00ED2AB5">
                        <w:rPr>
                          <w:rFonts w:ascii="Times New Roman" w:hAnsi="Times New Roman" w:cs="Times New Roman"/>
                          <w:b/>
                          <w:sz w:val="20"/>
                          <w:szCs w:val="20"/>
                        </w:rPr>
                        <w:t>Step 3:</w:t>
                      </w:r>
                      <w:r w:rsidRPr="00ED2AB5">
                        <w:rPr>
                          <w:rFonts w:ascii="Times New Roman" w:hAnsi="Times New Roman" w:cs="Times New Roman"/>
                          <w:sz w:val="20"/>
                          <w:szCs w:val="20"/>
                        </w:rPr>
                        <w:t xml:space="preserve"> </w:t>
                      </w:r>
                      <w:r w:rsidRPr="00ED2AB5">
                        <w:rPr>
                          <w:rFonts w:ascii="Times New Roman" w:hAnsi="Times New Roman" w:cs="Times New Roman"/>
                          <w:sz w:val="20"/>
                          <w:szCs w:val="20"/>
                        </w:rPr>
                        <w:tab/>
                      </w:r>
                      <w:r w:rsidRPr="00ED2AB5">
                        <w:rPr>
                          <w:rFonts w:ascii="Times New Roman" w:hAnsi="Times New Roman" w:cs="Times New Roman"/>
                          <w:sz w:val="20"/>
                          <w:szCs w:val="20"/>
                        </w:rPr>
                        <w:tab/>
                        <w:t xml:space="preserve">For each pixel </w:t>
                      </w: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oMath>
                      <w:r w:rsidRPr="00ED2AB5">
                        <w:rPr>
                          <w:rFonts w:ascii="Times New Roman" w:hAnsi="Times New Roman" w:cs="Times New Roman"/>
                          <w:sz w:val="20"/>
                          <w:szCs w:val="20"/>
                        </w:rPr>
                        <w:t xml:space="preserve">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cb</m:t>
                            </m:r>
                          </m:sub>
                        </m:sSub>
                      </m:oMath>
                      <w:r w:rsidRPr="00ED2AB5">
                        <w:rPr>
                          <w:rFonts w:ascii="Times New Roman" w:hAnsi="Times New Roman" w:cs="Times New Roman"/>
                          <w:sz w:val="20"/>
                          <w:szCs w:val="20"/>
                        </w:rPr>
                        <w:t xml:space="preserve"> do</w:t>
                      </w:r>
                    </w:p>
                    <w:p w:rsidR="00551219" w:rsidRPr="00ED2AB5" w:rsidRDefault="00551219" w:rsidP="00863C0F">
                      <w:pPr>
                        <w:pStyle w:val="ListParagraph"/>
                        <w:numPr>
                          <w:ilvl w:val="0"/>
                          <w:numId w:val="2"/>
                        </w:numPr>
                        <w:spacing w:after="0" w:line="240" w:lineRule="auto"/>
                        <w:rPr>
                          <w:rFonts w:ascii="Times New Roman" w:hAnsi="Times New Roman" w:cs="Times New Roman"/>
                          <w:sz w:val="20"/>
                          <w:szCs w:val="20"/>
                        </w:rPr>
                      </w:pPr>
                      <w:r w:rsidRPr="00ED2AB5">
                        <w:rPr>
                          <w:rFonts w:ascii="Times New Roman" w:hAnsi="Times New Roman" w:cs="Times New Roman"/>
                          <w:sz w:val="20"/>
                          <w:szCs w:val="20"/>
                        </w:rPr>
                        <w:t xml:space="preserve">Find individual pixel label for </w:t>
                      </w:r>
                      <m:oMath>
                        <m:sSub>
                          <m:sSubPr>
                            <m:ctrlPr>
                              <w:rPr>
                                <w:rFonts w:ascii="Cambria Math" w:hAnsi="Cambria Math" w:cs="Times New Roman"/>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cc</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cm</m:t>
                            </m:r>
                          </m:sub>
                        </m:sSub>
                      </m:oMath>
                    </w:p>
                    <w:p w:rsidR="00551219" w:rsidRPr="00ED2AB5" w:rsidRDefault="00D95D41" w:rsidP="00863C0F">
                      <w:pPr>
                        <w:pStyle w:val="ListParagraph"/>
                        <w:numPr>
                          <w:ilvl w:val="1"/>
                          <w:numId w:val="2"/>
                        </w:numPr>
                        <w:spacing w:after="0" w:line="240" w:lineRule="auto"/>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oMath>
                      <w:r w:rsidR="00551219" w:rsidRPr="00ED2AB5">
                        <w:rPr>
                          <w:rFonts w:ascii="Times New Roman" w:hAnsi="Times New Roman" w:cs="Times New Roman"/>
                          <w:sz w:val="20"/>
                          <w:szCs w:val="20"/>
                        </w:rPr>
                        <w:t xml:space="preserve">= label of </w:t>
                      </w:r>
                      <m:oMath>
                        <m:sSub>
                          <m:sSubPr>
                            <m:ctrlPr>
                              <w:rPr>
                                <w:rFonts w:ascii="Cambria Math" w:hAnsi="Cambria Math" w:cs="Times New Roman"/>
                                <w:sz w:val="20"/>
                                <w:szCs w:val="20"/>
                              </w:rPr>
                            </m:ctrlPr>
                          </m:sSubPr>
                          <m:e>
                            <m:r>
                              <w:rPr>
                                <w:rFonts w:ascii="Cambria Math" w:hAnsi="Cambria Math" w:cs="Times New Roman"/>
                                <w:sz w:val="20"/>
                                <w:szCs w:val="20"/>
                              </w:rPr>
                              <m:t>I</m:t>
                            </m:r>
                          </m:e>
                          <m:sub>
                            <m:r>
                              <w:rPr>
                                <w:rFonts w:ascii="Cambria Math" w:hAnsi="Cambria Math" w:cs="Times New Roman"/>
                                <w:sz w:val="20"/>
                                <w:szCs w:val="20"/>
                              </w:rPr>
                              <m:t>cp</m:t>
                            </m:r>
                          </m:sub>
                        </m:sSub>
                      </m:oMath>
                    </w:p>
                    <w:p w:rsidR="00551219" w:rsidRPr="00ED2AB5" w:rsidRDefault="00551219" w:rsidP="00863C0F">
                      <w:pPr>
                        <w:pStyle w:val="ListParagraph"/>
                        <w:numPr>
                          <w:ilvl w:val="0"/>
                          <w:numId w:val="2"/>
                        </w:numPr>
                        <w:spacing w:after="0" w:line="240" w:lineRule="auto"/>
                        <w:rPr>
                          <w:rFonts w:ascii="Times New Roman" w:hAnsi="Times New Roman" w:cs="Times New Roman"/>
                          <w:sz w:val="20"/>
                          <w:szCs w:val="20"/>
                          <w:lang w:val="en-IN"/>
                        </w:rPr>
                      </w:pPr>
                      <w:r w:rsidRPr="00ED2AB5">
                        <w:rPr>
                          <w:rFonts w:ascii="Times New Roman" w:hAnsi="Times New Roman" w:cs="Times New Roman"/>
                          <w:sz w:val="20"/>
                          <w:szCs w:val="20"/>
                        </w:rPr>
                        <w:t xml:space="preserve">Decider </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r w:rsidRPr="00ED2AB5">
                        <w:rPr>
                          <w:rFonts w:ascii="Times New Roman" w:hAnsi="Times New Roman" w:cs="Times New Roman"/>
                          <w:sz w:val="20"/>
                          <w:szCs w:val="20"/>
                        </w:rPr>
                        <w:t>= min(</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1</m:t>
                            </m:r>
                          </m:sub>
                        </m:sSub>
                        <m:r>
                          <w:rPr>
                            <w:rFonts w:ascii="Cambria Math" w:hAnsi="Cambria Math" w:cs="Times New Roman"/>
                            <w:sz w:val="20"/>
                            <w:szCs w:val="20"/>
                          </w:rPr>
                          <m:t>,</m:t>
                        </m:r>
                      </m:oMath>
                      <w:r w:rsidRPr="00ED2AB5">
                        <w:rPr>
                          <w:rFonts w:ascii="Times New Roman" w:hAnsi="Times New Roman" w:cs="Times New Roman"/>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2</m:t>
                            </m:r>
                          </m:sub>
                        </m:sSub>
                        <m:r>
                          <w:rPr>
                            <w:rFonts w:ascii="Cambria Math" w:hAnsi="Cambria Math" w:cs="Times New Roman"/>
                            <w:sz w:val="20"/>
                            <w:szCs w:val="20"/>
                          </w:rPr>
                          <m:t>,</m:t>
                        </m:r>
                      </m:oMath>
                      <w:r w:rsidRPr="00ED2AB5">
                        <w:rPr>
                          <w:rFonts w:ascii="Times New Roman" w:hAnsi="Times New Roman" w:cs="Times New Roman"/>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DB</m:t>
                            </m:r>
                          </m:e>
                          <m:sub>
                            <m:r>
                              <w:rPr>
                                <w:rFonts w:ascii="Cambria Math" w:hAnsi="Cambria Math" w:cs="Times New Roman"/>
                                <w:sz w:val="20"/>
                                <w:szCs w:val="20"/>
                              </w:rPr>
                              <m:t>3</m:t>
                            </m:r>
                          </m:sub>
                        </m:sSub>
                        <m:r>
                          <w:rPr>
                            <w:rFonts w:ascii="Cambria Math" w:hAnsi="Cambria Math" w:cs="Times New Roman"/>
                            <w:sz w:val="20"/>
                            <w:szCs w:val="20"/>
                          </w:rPr>
                          <m:t>)</m:t>
                        </m:r>
                      </m:oMath>
                    </w:p>
                    <w:p w:rsidR="00551219" w:rsidRPr="00ED2AB5" w:rsidRDefault="00ED2AB5" w:rsidP="00863C0F">
                      <w:pPr>
                        <w:pStyle w:val="ListParagraph"/>
                        <w:numPr>
                          <w:ilvl w:val="0"/>
                          <w:numId w:val="2"/>
                        </w:num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If   </w:t>
                      </w:r>
                      <m:oMath>
                        <m:r>
                          <m:rPr>
                            <m:sty m:val="p"/>
                          </m:rPr>
                          <w:rPr>
                            <w:rFonts w:ascii="Cambria Math" w:hAnsi="Cambria Math" w:cs="Times New Roman"/>
                            <w:sz w:val="20"/>
                            <w:szCs w:val="20"/>
                          </w:rPr>
                          <m:t>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y</m:t>
                            </m:r>
                          </m:sub>
                        </m:sSub>
                        <m:r>
                          <w:rPr>
                            <w:rFonts w:ascii="Cambria Math" w:hAnsi="Cambria Math" w:cs="Times New Roman"/>
                            <w:sz w:val="20"/>
                            <w:szCs w:val="20"/>
                          </w:rPr>
                          <m:t xml:space="preserve"> and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r>
                          <m:rPr>
                            <m:sty m:val="p"/>
                          </m:rP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y</m:t>
                            </m:r>
                          </m:sub>
                        </m:sSub>
                        <m:r>
                          <w:rPr>
                            <w:rFonts w:ascii="Cambria Math" w:hAnsi="Cambria Math" w:cs="Times New Roman"/>
                            <w:sz w:val="20"/>
                            <w:szCs w:val="20"/>
                          </w:rPr>
                          <m:t> ≠</m:t>
                        </m:r>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r w:rsidR="00551219" w:rsidRPr="00ED2AB5">
                        <w:rPr>
                          <w:rFonts w:ascii="Times New Roman" w:hAnsi="Times New Roman" w:cs="Times New Roman"/>
                          <w:sz w:val="20"/>
                          <w:szCs w:val="20"/>
                        </w:rPr>
                        <w:t xml:space="preserve"> then</w:t>
                      </w:r>
                    </w:p>
                    <w:p w:rsidR="00551219" w:rsidRPr="00ED2AB5" w:rsidRDefault="00D95D41" w:rsidP="00863C0F">
                      <w:pPr>
                        <w:pStyle w:val="ListParagraph"/>
                        <w:ind w:left="1572" w:firstLine="44"/>
                        <w:rPr>
                          <w:rFonts w:ascii="Times New Roman" w:hAnsi="Times New Roman" w:cs="Times New Roman"/>
                          <w:sz w:val="20"/>
                          <w:szCs w:val="20"/>
                        </w:rPr>
                      </w:pPr>
                      <m:oMath>
                        <m:sSub>
                          <m:sSubPr>
                            <m:ctrlPr>
                              <w:rPr>
                                <w:rFonts w:ascii="Cambria Math" w:hAnsi="Cambria Math" w:cs="Times New Roman"/>
                                <w:i/>
                                <w:iCs/>
                                <w:sz w:val="20"/>
                                <w:szCs w:val="20"/>
                              </w:rPr>
                            </m:ctrlPr>
                          </m:sSubPr>
                          <m:e>
                            <m:r>
                              <w:rPr>
                                <w:rFonts w:ascii="Cambria Math" w:hAnsi="Cambria Math" w:cs="Times New Roman"/>
                                <w:sz w:val="20"/>
                                <w:szCs w:val="20"/>
                              </w:rPr>
                              <m:t>P</m:t>
                            </m:r>
                          </m:e>
                          <m:sub>
                            <m:r>
                              <w:rPr>
                                <w:rFonts w:ascii="Cambria Math" w:hAnsi="Cambria Math" w:cs="Times New Roman"/>
                                <w:sz w:val="20"/>
                                <w:szCs w:val="20"/>
                              </w:rPr>
                              <m:t>lbl</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x</m:t>
                            </m:r>
                          </m:sub>
                        </m:sSub>
                      </m:oMath>
                    </w:p>
                    <w:p w:rsidR="00551219" w:rsidRPr="00ED2AB5" w:rsidRDefault="00551219" w:rsidP="00863C0F">
                      <w:pPr>
                        <w:pStyle w:val="ListParagraph"/>
                        <w:ind w:left="1168"/>
                        <w:rPr>
                          <w:rFonts w:ascii="Times New Roman" w:hAnsi="Times New Roman" w:cs="Times New Roman"/>
                          <w:sz w:val="20"/>
                          <w:szCs w:val="20"/>
                        </w:rPr>
                      </w:pPr>
                      <w:r w:rsidRPr="00ED2AB5">
                        <w:rPr>
                          <w:rFonts w:ascii="Times New Roman" w:hAnsi="Times New Roman" w:cs="Times New Roman"/>
                          <w:sz w:val="20"/>
                          <w:szCs w:val="20"/>
                        </w:rPr>
                        <w:t>Else</w:t>
                      </w:r>
                    </w:p>
                    <w:p w:rsidR="00551219" w:rsidRPr="00ED2AB5" w:rsidRDefault="00ED2AB5" w:rsidP="00ED2AB5">
                      <w:pPr>
                        <w:pStyle w:val="ListParagraph"/>
                        <w:ind w:left="1168" w:firstLine="272"/>
                        <w:rPr>
                          <w:rFonts w:ascii="Times New Roman" w:hAnsi="Times New Roman" w:cs="Times New Roman"/>
                          <w:iCs/>
                          <w:sz w:val="20"/>
                          <w:szCs w:val="20"/>
                        </w:rPr>
                      </w:pPr>
                      <w:r>
                        <w:rPr>
                          <w:rFonts w:ascii="Times New Roman" w:eastAsiaTheme="minorEastAsia" w:hAnsi="Times New Roman" w:cs="Times New Roman"/>
                          <w:iCs/>
                          <w:sz w:val="20"/>
                          <w:szCs w:val="20"/>
                        </w:rPr>
                        <w:t xml:space="preserve">    </w:t>
                      </w:r>
                      <m:oMath>
                        <m:sSub>
                          <m:sSubPr>
                            <m:ctrlPr>
                              <w:rPr>
                                <w:rFonts w:ascii="Cambria Math" w:hAnsi="Cambria Math" w:cs="Times New Roman"/>
                                <w:i/>
                                <w:iCs/>
                                <w:sz w:val="20"/>
                                <w:szCs w:val="20"/>
                              </w:rPr>
                            </m:ctrlPr>
                          </m:sSubPr>
                          <m:e>
                            <m:r>
                              <w:rPr>
                                <w:rFonts w:ascii="Cambria Math" w:hAnsi="Cambria Math" w:cs="Times New Roman"/>
                                <w:sz w:val="20"/>
                                <w:szCs w:val="20"/>
                              </w:rPr>
                              <m:t>P</m:t>
                            </m:r>
                          </m:e>
                          <m:sub>
                            <m:r>
                              <w:rPr>
                                <w:rFonts w:ascii="Cambria Math" w:hAnsi="Cambria Math" w:cs="Times New Roman"/>
                                <w:sz w:val="20"/>
                                <w:szCs w:val="20"/>
                              </w:rPr>
                              <m:t>lbl</m:t>
                            </m:r>
                          </m:sub>
                        </m:sSub>
                      </m:oMath>
                      <w:r w:rsidR="00551219" w:rsidRPr="00ED2AB5">
                        <w:rPr>
                          <w:rFonts w:ascii="Times New Roman" w:hAnsi="Times New Roman" w:cs="Times New Roman"/>
                          <w:sz w:val="20"/>
                          <w:szCs w:val="20"/>
                        </w:rPr>
                        <w:t>=</w:t>
                      </w:r>
                      <m:oMath>
                        <m:sSub>
                          <m:sSubPr>
                            <m:ctrlPr>
                              <w:rPr>
                                <w:rFonts w:ascii="Cambria Math" w:hAnsi="Cambria Math" w:cs="Times New Roman"/>
                                <w:i/>
                                <w:iCs/>
                                <w:sz w:val="20"/>
                                <w:szCs w:val="20"/>
                              </w:rPr>
                            </m:ctrlPr>
                          </m:sSubPr>
                          <m:e>
                            <m:r>
                              <w:rPr>
                                <w:rFonts w:ascii="Cambria Math" w:hAnsi="Cambria Math" w:cs="Times New Roman"/>
                                <w:sz w:val="20"/>
                                <w:szCs w:val="20"/>
                              </w:rPr>
                              <m:t>L</m:t>
                            </m:r>
                          </m:e>
                          <m:sub>
                            <m:r>
                              <w:rPr>
                                <w:rFonts w:ascii="Cambria Math" w:hAnsi="Cambria Math" w:cs="Times New Roman"/>
                                <w:sz w:val="20"/>
                                <w:szCs w:val="20"/>
                              </w:rPr>
                              <m:t>D</m:t>
                            </m:r>
                          </m:sub>
                        </m:sSub>
                      </m:oMath>
                    </w:p>
                    <w:p w:rsidR="00551219" w:rsidRPr="00ED2AB5" w:rsidRDefault="00551219" w:rsidP="00863C0F">
                      <w:pPr>
                        <w:pStyle w:val="ListParagraph"/>
                        <w:ind w:left="1168"/>
                        <w:rPr>
                          <w:rFonts w:ascii="Times New Roman" w:hAnsi="Times New Roman" w:cs="Times New Roman"/>
                          <w:iCs/>
                          <w:sz w:val="20"/>
                          <w:szCs w:val="20"/>
                        </w:rPr>
                      </w:pPr>
                      <w:r w:rsidRPr="00ED2AB5">
                        <w:rPr>
                          <w:rFonts w:ascii="Times New Roman" w:hAnsi="Times New Roman" w:cs="Times New Roman"/>
                          <w:iCs/>
                          <w:sz w:val="20"/>
                          <w:szCs w:val="20"/>
                        </w:rPr>
                        <w:t>End if</w:t>
                      </w:r>
                      <w:r w:rsidR="00ED2AB5">
                        <w:rPr>
                          <w:rFonts w:ascii="Times New Roman" w:hAnsi="Times New Roman" w:cs="Times New Roman"/>
                          <w:iCs/>
                          <w:sz w:val="20"/>
                          <w:szCs w:val="20"/>
                        </w:rPr>
                        <w:t xml:space="preserve">  </w:t>
                      </w:r>
                    </w:p>
                    <w:p w:rsidR="00551219" w:rsidRPr="000516CF" w:rsidRDefault="00551219" w:rsidP="00863C0F">
                      <w:pPr>
                        <w:pStyle w:val="ListParagraph"/>
                        <w:ind w:left="1168"/>
                        <w:rPr>
                          <w:sz w:val="16"/>
                          <w:szCs w:val="18"/>
                        </w:rPr>
                      </w:pPr>
                    </w:p>
                    <w:p w:rsidR="00551219" w:rsidRDefault="00551219" w:rsidP="00863C0F"/>
                  </w:txbxContent>
                </v:textbox>
                <w10:wrap type="square" anchorx="margin" anchory="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4BC" w:rsidTr="00863C0F">
        <w:tc>
          <w:tcPr>
            <w:tcW w:w="9350" w:type="dxa"/>
          </w:tcPr>
          <w:p w:rsidR="004924BC" w:rsidRDefault="004924BC" w:rsidP="000D19F4">
            <w:pPr>
              <w:pStyle w:val="Text"/>
              <w:spacing w:after="160" w:line="360" w:lineRule="auto"/>
              <w:ind w:firstLine="0"/>
            </w:pPr>
          </w:p>
        </w:tc>
      </w:tr>
    </w:tbl>
    <w:p w:rsidR="006104B3" w:rsidRPr="00B90D32" w:rsidRDefault="006104B3" w:rsidP="006104B3">
      <w:pPr>
        <w:pStyle w:val="Text"/>
        <w:numPr>
          <w:ilvl w:val="1"/>
          <w:numId w:val="1"/>
        </w:numPr>
        <w:spacing w:after="160" w:line="360" w:lineRule="auto"/>
        <w:rPr>
          <w:b/>
        </w:rPr>
      </w:pPr>
      <w:r w:rsidRPr="00B90D32">
        <w:rPr>
          <w:b/>
        </w:rPr>
        <w:t>Post Process:</w:t>
      </w:r>
    </w:p>
    <w:p w:rsidR="006104B3" w:rsidRDefault="00255E02" w:rsidP="00443D76">
      <w:pPr>
        <w:pStyle w:val="Text"/>
        <w:spacing w:after="160" w:line="360" w:lineRule="auto"/>
        <w:ind w:firstLine="360"/>
        <w:rPr>
          <w:color w:val="000000" w:themeColor="text1"/>
        </w:rPr>
      </w:pPr>
      <w:r w:rsidRPr="00255E02">
        <w:rPr>
          <w:color w:val="000000" w:themeColor="text1"/>
        </w:rPr>
        <w:t>The post-processing is a fairly important process after binarization of document images because it suffices to eliminate noise, ameliorate the quality of the text-regions and also preserve the stroke-connectivity by removal of all isolated pixels and filling of potential breaks, gaps or holes. In this work, we have used shrink and swell filters to exclude persisting noises and enhance the quality of the text-regions.</w:t>
      </w:r>
      <w:r w:rsidR="00592940">
        <w:rPr>
          <w:color w:val="000000" w:themeColor="text1"/>
        </w:rPr>
        <w:t xml:space="preserve"> </w:t>
      </w:r>
      <w:r w:rsidR="00592940" w:rsidRPr="00592940">
        <w:t xml:space="preserve">To serve this purpose, entire binary image is scanned and each foreground pixel is scrutinized. A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sh</m:t>
            </m:r>
          </m:sub>
        </m:sSub>
      </m:oMath>
      <w:r w:rsidR="00592940" w:rsidRPr="00592940">
        <w:t xml:space="preserve"> sliding window is considered, where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sh</m:t>
            </m:r>
          </m:sub>
        </m:sSub>
      </m:oMath>
      <w:r w:rsidR="00592940" w:rsidRPr="00592940">
        <w:t xml:space="preserve"> is odd so as to make the definition of a unique center-pixel is possible for the window. Let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back</m:t>
            </m:r>
          </m:sub>
        </m:sSub>
      </m:oMath>
      <w:r w:rsidR="00592940" w:rsidRPr="00592940">
        <w:t xml:space="preserve"> be the number of background pixels in the sliding window with a foreground pixel as the center-pixel. If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back</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sh</m:t>
            </m:r>
          </m:sub>
        </m:sSub>
      </m:oMath>
      <w:r w:rsidR="00592940" w:rsidRPr="00592940">
        <w:t xml:space="preserve">, i.e. at least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sh</m:t>
            </m:r>
          </m:sub>
        </m:sSub>
      </m:oMath>
      <w:r w:rsidR="00592940" w:rsidRPr="00592940">
        <w:t xml:space="preserve"> pixels are background pixels in the concerned window, then the foreground pixel is changed to a background pixel.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sh</m:t>
            </m:r>
          </m:sub>
        </m:sSub>
      </m:oMath>
      <w:r w:rsidR="00592940" w:rsidRPr="00592940">
        <w:t xml:space="preserve"> </w:t>
      </w:r>
      <w:proofErr w:type="gramStart"/>
      <w:r w:rsidR="00592940" w:rsidRPr="00592940">
        <w:t>is</w:t>
      </w:r>
      <w:proofErr w:type="gramEnd"/>
      <w:r w:rsidR="00592940" w:rsidRPr="00592940">
        <w:t xml:space="preserve"> the threshold for shrink filter and its value ca</w:t>
      </w:r>
      <w:r w:rsidR="00592940">
        <w:t xml:space="preserve">n be determined experimentally. </w:t>
      </w:r>
      <w:r w:rsidR="00592940" w:rsidRPr="00592940">
        <w:t xml:space="preserve">A swell filter is used to fill possible </w:t>
      </w:r>
      <w:r w:rsidR="00592940" w:rsidRPr="00592940">
        <w:lastRenderedPageBreak/>
        <w:t xml:space="preserve">discontinuities, gaps or holes in the foreground of a binarized image. It also improves the quality of character strokes. It is functionally similar to the shrink filter. To serve this purpose, the </w:t>
      </w:r>
      <w:proofErr w:type="spellStart"/>
      <w:r w:rsidR="00592940" w:rsidRPr="00592940">
        <w:t>shrinked</w:t>
      </w:r>
      <w:proofErr w:type="spellEnd"/>
      <w:r w:rsidR="00592940" w:rsidRPr="00592940">
        <w:t xml:space="preserve"> image is scanned and each background pixel is scrutinized. A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sw</m:t>
            </m:r>
          </m:sub>
        </m:sSub>
      </m:oMath>
      <w:r w:rsidR="00592940" w:rsidRPr="00592940">
        <w:t xml:space="preserve"> sliding window is considered, where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sw</m:t>
            </m:r>
          </m:sub>
        </m:sSub>
      </m:oMath>
      <w:r w:rsidR="00592940" w:rsidRPr="00592940">
        <w:t xml:space="preserve"> is odd so as to make the definition of a unique center-pixel is possible for the window. Let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fore</m:t>
            </m:r>
          </m:sub>
        </m:sSub>
      </m:oMath>
      <w:r w:rsidR="00592940" w:rsidRPr="00592940">
        <w:t xml:space="preserve"> be the number of foreground pixels in the sliding window with a background pixel as the center-pixel. If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fore</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sw</m:t>
            </m:r>
          </m:sub>
        </m:sSub>
      </m:oMath>
      <w:r w:rsidR="00592940" w:rsidRPr="00592940">
        <w:t xml:space="preserve">, i.e. at least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swell</m:t>
            </m:r>
          </m:sub>
        </m:sSub>
      </m:oMath>
      <w:r w:rsidR="00592940" w:rsidRPr="00592940">
        <w:t xml:space="preserve"> pixels are foreground pixels in the concerned window, then the background pixel is changed to a foreground pixel.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sw</m:t>
            </m:r>
          </m:sub>
        </m:sSub>
      </m:oMath>
      <w:r w:rsidR="00592940" w:rsidRPr="00592940">
        <w:t xml:space="preserve"> </w:t>
      </w:r>
      <w:proofErr w:type="gramStart"/>
      <w:r w:rsidR="00592940" w:rsidRPr="00592940">
        <w:t>is</w:t>
      </w:r>
      <w:proofErr w:type="gramEnd"/>
      <w:r w:rsidR="00592940" w:rsidRPr="00592940">
        <w:t xml:space="preserve"> the threshold for swell filter and its value can be determined experimentally.</w:t>
      </w:r>
      <w:r w:rsidR="00592940">
        <w:t xml:space="preserve"> </w:t>
      </w:r>
      <w:r w:rsidR="00592940" w:rsidRPr="00592940">
        <w:rPr>
          <w:color w:val="000000" w:themeColor="text1"/>
        </w:rPr>
        <w:t>Shrink filtering equation (9) is used to remove isolated noise scattered over the background of</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cb</m:t>
            </m:r>
          </m:sub>
        </m:sSub>
      </m:oMath>
      <w:r w:rsidR="00592940" w:rsidRPr="00592940">
        <w:rPr>
          <w:color w:val="000000" w:themeColor="text1"/>
        </w:rPr>
        <w:t xml:space="preserve"> and swell filtering equation (10) is used to fill possible discontinuities, gaps or holes in the foreground of a binarized image. where</w:t>
      </w:r>
      <m:oMath>
        <m:r>
          <w:rPr>
            <w:rFonts w:ascii="Cambria Math" w:hAnsi="Cambria Math"/>
            <w:color w:val="000000" w:themeColor="text1"/>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back</m:t>
            </m:r>
          </m:sub>
        </m:sSub>
      </m:oMath>
      <w:r w:rsidR="00592940" w:rsidRPr="00592940">
        <w:t xml:space="preserve"> </w:t>
      </w:r>
      <w:r w:rsidR="00592940" w:rsidRPr="00592940">
        <w:rPr>
          <w:color w:val="000000" w:themeColor="text1"/>
        </w:rPr>
        <w:t xml:space="preserve"> and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fore</m:t>
            </m:r>
          </m:sub>
        </m:sSub>
      </m:oMath>
      <w:r w:rsidR="00592940" w:rsidRPr="00592940">
        <w:rPr>
          <w:color w:val="000000" w:themeColor="text1"/>
        </w:rPr>
        <w:t xml:space="preserve"> are the numbers of white and black pixels respectively in the sliding window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d</m:t>
            </m:r>
          </m:sub>
        </m:sSub>
      </m:oMath>
      <w:r w:rsidR="00592940" w:rsidRPr="0059294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b</m:t>
            </m:r>
          </m:sub>
        </m:sSub>
        <m:r>
          <w:rPr>
            <w:rFonts w:ascii="Cambria Math" w:hAnsi="Cambria Math"/>
            <w:color w:val="000000" w:themeColor="text1"/>
          </w:rPr>
          <m:t xml:space="preserve"> </m:t>
        </m:r>
      </m:oMath>
      <w:r w:rsidR="00592940" w:rsidRPr="00592940">
        <w:rPr>
          <w:color w:val="000000" w:themeColor="text1"/>
        </w:rPr>
        <w:t>is the final binarized imaged of our method.</w:t>
      </w:r>
      <w:r w:rsidR="00B2601F">
        <w:rPr>
          <w:color w:val="000000" w:themeColor="text1"/>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718"/>
      </w:tblGrid>
      <w:tr w:rsidR="006104B3" w:rsidRPr="00FC0432" w:rsidTr="006104B3">
        <w:trPr>
          <w:jc w:val="center"/>
        </w:trPr>
        <w:tc>
          <w:tcPr>
            <w:tcW w:w="4312" w:type="dxa"/>
            <w:vAlign w:val="center"/>
          </w:tcPr>
          <w:p w:rsidR="006104B3" w:rsidRPr="001703D2" w:rsidRDefault="00D95D41" w:rsidP="00250AA2">
            <w:pPr>
              <w:pStyle w:val="Text"/>
              <w:spacing w:line="360" w:lineRule="auto"/>
              <w:rPr>
                <w:color w:val="000000" w:themeColor="text1"/>
                <w:szCs w:val="16"/>
              </w:rPr>
            </w:pPr>
            <m:oMath>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b</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=1 ∀</m:t>
              </m:r>
            </m:oMath>
            <w:r w:rsidR="006104B3" w:rsidRPr="001703D2">
              <w:rPr>
                <w:color w:val="000000" w:themeColor="text1"/>
                <w:szCs w:val="16"/>
              </w:rPr>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back</m:t>
                  </m:r>
                </m:sub>
              </m:sSub>
              <m:r>
                <m:rPr>
                  <m:sty m:val="p"/>
                </m:rPr>
                <w:rPr>
                  <w:rFonts w:ascii="Cambria Math" w:hAnsi="Cambria Math"/>
                </w:rPr>
                <m:t xml:space="preserve"> </m:t>
              </m:r>
              <m:r>
                <w:rPr>
                  <w:rFonts w:ascii="Cambria Math" w:hAnsi="Cambria Math"/>
                  <w:color w:val="000000" w:themeColor="text1"/>
                  <w:szCs w:val="16"/>
                </w:rPr>
                <m:t>&gt;</m:t>
              </m:r>
              <m:sSub>
                <m:sSubPr>
                  <m:ctrlPr>
                    <w:rPr>
                      <w:rFonts w:ascii="Cambria Math" w:hAnsi="Cambria Math"/>
                      <w:i/>
                      <w:color w:val="000000" w:themeColor="text1"/>
                      <w:szCs w:val="16"/>
                    </w:rPr>
                  </m:ctrlPr>
                </m:sSubPr>
                <m:e>
                  <m:r>
                    <w:rPr>
                      <w:rFonts w:ascii="Cambria Math" w:hAnsi="Cambria Math"/>
                      <w:color w:val="000000" w:themeColor="text1"/>
                      <w:szCs w:val="16"/>
                    </w:rPr>
                    <m:t>t</m:t>
                  </m:r>
                </m:e>
                <m:sub>
                  <m:r>
                    <w:rPr>
                      <w:rFonts w:ascii="Cambria Math" w:hAnsi="Cambria Math"/>
                      <w:color w:val="000000" w:themeColor="text1"/>
                      <w:szCs w:val="16"/>
                    </w:rPr>
                    <m:t>sh</m:t>
                  </m:r>
                </m:sub>
              </m:sSub>
            </m:oMath>
          </w:p>
        </w:tc>
        <w:tc>
          <w:tcPr>
            <w:tcW w:w="718" w:type="dxa"/>
            <w:vAlign w:val="center"/>
          </w:tcPr>
          <w:p w:rsidR="006104B3" w:rsidRPr="00FC0432" w:rsidRDefault="00255E02" w:rsidP="00250AA2">
            <w:pPr>
              <w:pStyle w:val="Text"/>
              <w:spacing w:line="360" w:lineRule="auto"/>
              <w:ind w:firstLine="0"/>
              <w:jc w:val="right"/>
              <w:rPr>
                <w:color w:val="000000" w:themeColor="text1"/>
              </w:rPr>
            </w:pPr>
            <w:r>
              <w:rPr>
                <w:color w:val="000000" w:themeColor="text1"/>
              </w:rPr>
              <w:t>(9</w:t>
            </w:r>
            <w:r w:rsidR="006104B3" w:rsidRPr="00FC0432">
              <w:rPr>
                <w:color w:val="000000" w:themeColor="text1"/>
              </w:rPr>
              <w:t>)</w:t>
            </w:r>
          </w:p>
        </w:tc>
      </w:tr>
      <w:tr w:rsidR="006104B3" w:rsidRPr="00FC0432" w:rsidTr="006104B3">
        <w:trPr>
          <w:jc w:val="center"/>
        </w:trPr>
        <w:tc>
          <w:tcPr>
            <w:tcW w:w="4312" w:type="dxa"/>
            <w:vAlign w:val="center"/>
          </w:tcPr>
          <w:p w:rsidR="006104B3" w:rsidRPr="001703D2" w:rsidRDefault="00D95D41" w:rsidP="00250AA2">
            <w:pPr>
              <w:pStyle w:val="Text"/>
              <w:spacing w:line="360" w:lineRule="auto"/>
              <w:rPr>
                <w:color w:val="000000" w:themeColor="text1"/>
                <w:szCs w:val="16"/>
              </w:rPr>
            </w:pPr>
            <m:oMath>
              <m:sSub>
                <m:sSubPr>
                  <m:ctrlPr>
                    <w:rPr>
                      <w:rFonts w:ascii="Cambria Math" w:hAnsi="Cambria Math"/>
                      <w:color w:val="000000" w:themeColor="text1"/>
                      <w:szCs w:val="16"/>
                    </w:rPr>
                  </m:ctrlPr>
                </m:sSubPr>
                <m:e>
                  <m:r>
                    <w:rPr>
                      <w:rFonts w:ascii="Cambria Math" w:hAnsi="Cambria Math"/>
                      <w:color w:val="000000" w:themeColor="text1"/>
                      <w:szCs w:val="16"/>
                    </w:rPr>
                    <m:t>I</m:t>
                  </m:r>
                </m:e>
                <m:sub>
                  <m:r>
                    <w:rPr>
                      <w:rFonts w:ascii="Cambria Math" w:hAnsi="Cambria Math"/>
                      <w:color w:val="000000" w:themeColor="text1"/>
                      <w:szCs w:val="16"/>
                    </w:rPr>
                    <m:t>b</m:t>
                  </m:r>
                </m:sub>
              </m:sSub>
              <m:d>
                <m:dPr>
                  <m:ctrlPr>
                    <w:rPr>
                      <w:rFonts w:ascii="Cambria Math" w:hAnsi="Cambria Math"/>
                      <w:color w:val="000000" w:themeColor="text1"/>
                      <w:szCs w:val="16"/>
                    </w:rPr>
                  </m:ctrlPr>
                </m:dPr>
                <m:e>
                  <m:r>
                    <w:rPr>
                      <w:rFonts w:ascii="Cambria Math" w:hAnsi="Cambria Math"/>
                      <w:color w:val="000000" w:themeColor="text1"/>
                      <w:szCs w:val="16"/>
                    </w:rPr>
                    <m:t>x</m:t>
                  </m:r>
                  <m:r>
                    <m:rPr>
                      <m:sty m:val="p"/>
                    </m:rPr>
                    <w:rPr>
                      <w:rFonts w:ascii="Cambria Math" w:hAnsi="Cambria Math"/>
                      <w:color w:val="000000" w:themeColor="text1"/>
                      <w:szCs w:val="16"/>
                    </w:rPr>
                    <m:t>,</m:t>
                  </m:r>
                  <m:r>
                    <w:rPr>
                      <w:rFonts w:ascii="Cambria Math" w:hAnsi="Cambria Math"/>
                      <w:color w:val="000000" w:themeColor="text1"/>
                      <w:szCs w:val="16"/>
                    </w:rPr>
                    <m:t>y</m:t>
                  </m:r>
                </m:e>
              </m:d>
              <m:r>
                <m:rPr>
                  <m:sty m:val="p"/>
                </m:rPr>
                <w:rPr>
                  <w:rFonts w:ascii="Cambria Math" w:hAnsi="Cambria Math"/>
                  <w:color w:val="000000" w:themeColor="text1"/>
                  <w:szCs w:val="16"/>
                </w:rPr>
                <m:t>=0 ∀</m:t>
              </m:r>
            </m:oMath>
            <w:r w:rsidR="006104B3" w:rsidRPr="001703D2">
              <w:rPr>
                <w:color w:val="000000" w:themeColor="text1"/>
                <w:szCs w:val="16"/>
              </w:rPr>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fore</m:t>
                  </m:r>
                </m:sub>
              </m:sSub>
              <m:r>
                <w:rPr>
                  <w:rFonts w:ascii="Cambria Math" w:hAnsi="Cambria Math"/>
                  <w:color w:val="000000" w:themeColor="text1"/>
                  <w:szCs w:val="16"/>
                </w:rPr>
                <m:t>&gt;</m:t>
              </m:r>
              <m:sSub>
                <m:sSubPr>
                  <m:ctrlPr>
                    <w:rPr>
                      <w:rFonts w:ascii="Cambria Math" w:hAnsi="Cambria Math"/>
                      <w:i/>
                      <w:color w:val="000000" w:themeColor="text1"/>
                      <w:szCs w:val="16"/>
                    </w:rPr>
                  </m:ctrlPr>
                </m:sSubPr>
                <m:e>
                  <m:r>
                    <w:rPr>
                      <w:rFonts w:ascii="Cambria Math" w:hAnsi="Cambria Math"/>
                      <w:color w:val="000000" w:themeColor="text1"/>
                      <w:szCs w:val="16"/>
                    </w:rPr>
                    <m:t>t</m:t>
                  </m:r>
                </m:e>
                <m:sub>
                  <m:r>
                    <w:rPr>
                      <w:rFonts w:ascii="Cambria Math" w:hAnsi="Cambria Math"/>
                      <w:color w:val="000000" w:themeColor="text1"/>
                      <w:szCs w:val="16"/>
                    </w:rPr>
                    <m:t>sw</m:t>
                  </m:r>
                </m:sub>
              </m:sSub>
            </m:oMath>
          </w:p>
        </w:tc>
        <w:tc>
          <w:tcPr>
            <w:tcW w:w="718" w:type="dxa"/>
            <w:vAlign w:val="center"/>
          </w:tcPr>
          <w:p w:rsidR="006104B3" w:rsidRPr="00FC0432" w:rsidRDefault="00255E02" w:rsidP="00250AA2">
            <w:pPr>
              <w:pStyle w:val="Text"/>
              <w:spacing w:line="360" w:lineRule="auto"/>
              <w:ind w:firstLine="0"/>
              <w:jc w:val="right"/>
              <w:rPr>
                <w:color w:val="000000" w:themeColor="text1"/>
              </w:rPr>
            </w:pPr>
            <w:r>
              <w:rPr>
                <w:color w:val="000000" w:themeColor="text1"/>
              </w:rPr>
              <w:t>(10</w:t>
            </w:r>
            <w:r w:rsidR="006104B3" w:rsidRPr="00FC0432">
              <w:rPr>
                <w:color w:val="000000" w:themeColor="text1"/>
              </w:rPr>
              <w:t>)</w:t>
            </w:r>
          </w:p>
        </w:tc>
      </w:tr>
    </w:tbl>
    <w:p w:rsidR="00B90D32" w:rsidRDefault="00B90D32" w:rsidP="00B90D32">
      <w:pPr>
        <w:pStyle w:val="Text"/>
        <w:ind w:firstLine="0"/>
      </w:pPr>
    </w:p>
    <w:p w:rsidR="00032537" w:rsidRPr="00AB4B38" w:rsidRDefault="00B90D32" w:rsidP="00032537">
      <w:pPr>
        <w:pStyle w:val="Text"/>
        <w:numPr>
          <w:ilvl w:val="0"/>
          <w:numId w:val="1"/>
        </w:numPr>
        <w:spacing w:after="160" w:line="360" w:lineRule="auto"/>
        <w:rPr>
          <w:b/>
          <w:color w:val="000000" w:themeColor="text1"/>
        </w:rPr>
      </w:pPr>
      <w:r w:rsidRPr="00AB4B38">
        <w:rPr>
          <w:b/>
        </w:rPr>
        <w:t>Experimental Section:</w:t>
      </w:r>
    </w:p>
    <w:p w:rsidR="001077C7" w:rsidRDefault="00D404A7" w:rsidP="00443D76">
      <w:pPr>
        <w:pStyle w:val="Text"/>
        <w:spacing w:after="160" w:line="360" w:lineRule="auto"/>
        <w:ind w:firstLine="360"/>
        <w:rPr>
          <w:color w:val="000000" w:themeColor="text1"/>
        </w:rPr>
      </w:pPr>
      <w:r w:rsidRPr="00D404A7">
        <w:rPr>
          <w:color w:val="000000" w:themeColor="text1"/>
        </w:rPr>
        <w:t>Document Image Binarization Contest (H-DIBCO) is an established and popular forum in the field of document image binarization. Since 2009, DIBCO and H-DIBCO provide benchmarking dataset not only to the participants in the contest, but also to the research community for the purpose of research. These datasets provide handwritten as well as printed document images providing challenging assignments with noises and distortions to be barely readable in its as-is form. Stroke disconnections, imperceptible characters, uneven background, background ink-stains, smudges, non-uniform illumination, perspective and geometric distortions, degradation by imaging artifacts, etc. are some of the such challenges that the DIBCO datasets offer to the researchers. In addition, DIBCO datasets for the contest provide a common platform of comparison yardsticks with ground truth, as created by a forum of human referees after applying different binarization techniques on the image dataset.</w:t>
      </w:r>
      <w:r>
        <w:rPr>
          <w:color w:val="000000" w:themeColor="text1"/>
        </w:rPr>
        <w:t xml:space="preserve"> The datasets considered for the present work are</w:t>
      </w:r>
      <w:r w:rsidR="00032537" w:rsidRPr="00032537">
        <w:rPr>
          <w:color w:val="000000" w:themeColor="text1"/>
        </w:rPr>
        <w:t xml:space="preserve"> H-DIBCO 2016</w:t>
      </w:r>
      <w:r w:rsidR="00AF5323">
        <w:rPr>
          <w:color w:val="000000" w:themeColor="text1"/>
        </w:rPr>
        <w:t xml:space="preserve"> </w:t>
      </w:r>
      <w:r w:rsidR="00AF5323">
        <w:rPr>
          <w:color w:val="000000" w:themeColor="text1"/>
        </w:rPr>
        <w:fldChar w:fldCharType="begin" w:fldLock="1"/>
      </w:r>
      <w:r w:rsidR="009F69C7">
        <w:rPr>
          <w:color w:val="000000" w:themeColor="text1"/>
        </w:rPr>
        <w:instrText>ADDIN CSL_CITATION {"citationItems":[{"id":"ITEM-1","itemData":{"ISBN":"1509009817","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2016 15th International Conference on Frontiers in Handwriting Recognition (ICFHR)","id":"ITEM-1","issued":{"date-parts":[["2016"]]},"page":"619-623","publisher":"IEEE","title":"ICFHR2016 handwritten document image binarization contest (H-DIBCO 2016)","type":"paper-conference"},"uris":["http://www.mendeley.com/documents/?uuid=dc869a74-a7c5-45d6-83fd-cb822e695434"]}],"mendeley":{"formattedCitation":"[38]","plainTextFormattedCitation":"[38]","previouslyFormattedCitation":"[40]"},"properties":{"noteIndex":0},"schema":"https://github.com/citation-style-language/schema/raw/master/csl-citation.json"}</w:instrText>
      </w:r>
      <w:r w:rsidR="00AF5323">
        <w:rPr>
          <w:color w:val="000000" w:themeColor="text1"/>
        </w:rPr>
        <w:fldChar w:fldCharType="separate"/>
      </w:r>
      <w:r w:rsidR="009F69C7" w:rsidRPr="009F69C7">
        <w:rPr>
          <w:noProof/>
          <w:color w:val="000000" w:themeColor="text1"/>
        </w:rPr>
        <w:t>[38]</w:t>
      </w:r>
      <w:r w:rsidR="00AF5323">
        <w:rPr>
          <w:color w:val="000000" w:themeColor="text1"/>
        </w:rPr>
        <w:fldChar w:fldCharType="end"/>
      </w:r>
      <w:r w:rsidR="00032537" w:rsidRPr="00032537">
        <w:rPr>
          <w:color w:val="000000" w:themeColor="text1"/>
        </w:rPr>
        <w:t>, DIBCO 2017</w:t>
      </w:r>
      <w:r w:rsidR="00AF5323">
        <w:rPr>
          <w:color w:val="000000" w:themeColor="text1"/>
        </w:rPr>
        <w:t xml:space="preserve"> </w:t>
      </w:r>
      <w:r w:rsidR="00AF5323">
        <w:rPr>
          <w:color w:val="000000" w:themeColor="text1"/>
        </w:rPr>
        <w:fldChar w:fldCharType="begin" w:fldLock="1"/>
      </w:r>
      <w:r w:rsidR="009F69C7">
        <w:rPr>
          <w:color w:val="000000" w:themeColor="text1"/>
        </w:rPr>
        <w:instrText>ADDIN CSL_CITATION {"citationItems":[{"id":"ITEM-1","itemData":{"ISBN":"1538635860","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2017 14th IAPR International Conference on Document Analysis and Recognition (ICDAR)","id":"ITEM-1","issued":{"date-parts":[["2017"]]},"page":"1395-1403","publisher":"IEEE","title":"ICDAR2017 competition on document image binarization (DIBCO 2017)","type":"paper-conference","volume":"1"},"uris":["http://www.mendeley.com/documents/?uuid=c64bb8a0-32cc-4b93-b5ee-7ddb82f5c505"]}],"mendeley":{"formattedCitation":"[39]","plainTextFormattedCitation":"[39]","previouslyFormattedCitation":"[41]"},"properties":{"noteIndex":0},"schema":"https://github.com/citation-style-language/schema/raw/master/csl-citation.json"}</w:instrText>
      </w:r>
      <w:r w:rsidR="00AF5323">
        <w:rPr>
          <w:color w:val="000000" w:themeColor="text1"/>
        </w:rPr>
        <w:fldChar w:fldCharType="separate"/>
      </w:r>
      <w:r w:rsidR="009F69C7" w:rsidRPr="009F69C7">
        <w:rPr>
          <w:noProof/>
          <w:color w:val="000000" w:themeColor="text1"/>
        </w:rPr>
        <w:t>[39]</w:t>
      </w:r>
      <w:r w:rsidR="00AF5323">
        <w:rPr>
          <w:color w:val="000000" w:themeColor="text1"/>
        </w:rPr>
        <w:fldChar w:fldCharType="end"/>
      </w:r>
      <w:r w:rsidR="00032537" w:rsidRPr="00032537">
        <w:rPr>
          <w:color w:val="000000" w:themeColor="text1"/>
        </w:rPr>
        <w:t>, H-</w:t>
      </w:r>
      <w:r w:rsidR="00AF5323">
        <w:rPr>
          <w:color w:val="000000" w:themeColor="text1"/>
        </w:rPr>
        <w:t xml:space="preserve">DIBCO 2018 </w:t>
      </w:r>
      <w:r w:rsidR="00AF5323">
        <w:rPr>
          <w:color w:val="000000" w:themeColor="text1"/>
        </w:rPr>
        <w:fldChar w:fldCharType="begin" w:fldLock="1"/>
      </w:r>
      <w:r w:rsidR="009F69C7">
        <w:rPr>
          <w:color w:val="000000" w:themeColor="text1"/>
        </w:rPr>
        <w:instrText>ADDIN CSL_CITATION {"citationItems":[{"id":"ITEM-1","itemData":{"author":[{"dropping-particle":"","family":"Pratikakis","given":"I","non-dropping-particle":"","parse-names":false,"suffix":""},{"dropping-particle":"","family":"Zagoris","given":"K","non-dropping-particle":"","parse-names":false,"suffix":""},{"dropping-particle":"","family":"Kaddas","given":"P","non-dropping-particle":"","parse-names":false,"suffix":""},{"dropping-particle":"","family":"Gatos","given":"B","non-dropping-particle":"","parse-names":false,"suffix":""}],"id":"ITEM-1","issued":{"date-parts":[["2018"]]},"title":"ICFHR 2018 competition on handwritten document image binarization (HDIBCO 2018)","type":"article-journal"},"uris":["http://www.mendeley.com/documents/?uuid=f95edaa6-1bd5-4996-9fba-1ab827c1381d"]}],"mendeley":{"formattedCitation":"[40]","plainTextFormattedCitation":"[40]","previouslyFormattedCitation":"[42]"},"properties":{"noteIndex":0},"schema":"https://github.com/citation-style-language/schema/raw/master/csl-citation.json"}</w:instrText>
      </w:r>
      <w:r w:rsidR="00AF5323">
        <w:rPr>
          <w:color w:val="000000" w:themeColor="text1"/>
        </w:rPr>
        <w:fldChar w:fldCharType="separate"/>
      </w:r>
      <w:r w:rsidR="009F69C7" w:rsidRPr="009F69C7">
        <w:rPr>
          <w:noProof/>
          <w:color w:val="000000" w:themeColor="text1"/>
        </w:rPr>
        <w:t>[40]</w:t>
      </w:r>
      <w:r w:rsidR="00AF5323">
        <w:rPr>
          <w:color w:val="000000" w:themeColor="text1"/>
        </w:rPr>
        <w:fldChar w:fldCharType="end"/>
      </w:r>
      <w:r w:rsidR="00032537" w:rsidRPr="00032537">
        <w:rPr>
          <w:color w:val="000000" w:themeColor="text1"/>
        </w:rPr>
        <w:t xml:space="preserve"> and DIBCO 2019</w:t>
      </w:r>
      <w:r w:rsidR="009F69C7">
        <w:rPr>
          <w:color w:val="000000" w:themeColor="text1"/>
        </w:rPr>
        <w:t xml:space="preserve"> </w:t>
      </w:r>
      <w:r w:rsidR="009F69C7">
        <w:rPr>
          <w:color w:val="000000" w:themeColor="text1"/>
        </w:rPr>
        <w:fldChar w:fldCharType="begin" w:fldLock="1"/>
      </w:r>
      <w:r w:rsidR="009F69C7">
        <w:rPr>
          <w:color w:val="000000" w:themeColor="text1"/>
        </w:rPr>
        <w:instrText>ADDIN CSL_CITATION {"citationItems":[{"id":"ITEM-1","itemData":{"DOI":"10.1109/ICDAR.2019.00249","author":[{"dropping-particle":"","family":"Pratikakis","given":"Ioannis","non-dropping-particle":"","parse-names":false,"suffix":""},{"dropping-particle":"","family":"Zagoris, KonstantinPratikakis, I., Zagoris, K., Karagiannis, X., Tsochatzidis, L., Mondal, T., Wang, X., … Li, M. (2019). ICDAR 2019 Competition on Document Image Binarization (DIBCO 2019 ). 2019 15th IAPR International Conference on Document Analysis and","given":"(November 2019). https://doi.org/10.1109/ICDAR.2019.00249os","non-dropping-particle":"","parse-names":false,"suffix":""},{"dropping-particle":"","family":"Karagiannis","given":"Xenofon","non-dropping-particle":"","parse-names":false,"suffix":""},{"dropping-particle":"","family":"Tsochatzidis","given":"Lazaros","non-dropping-particle":"","parse-names":false,"suffix":""},{"dropping-particle":"","family":"Mondal","given":"Tanmoy","non-dropping-particle":"","parse-names":false,"suffix":""},{"dropping-particle":"","family":"Wang","given":"Xinrui","non-dropping-particle":"","parse-names":false,"suffix":""},{"dropping-particle":"","family":"Xiong","given":"Wei","non-dropping-particle":"","parse-names":false,"suffix":""},{"dropping-particle":"","family":"Li","given":"Min","non-dropping-particle":"","parse-names":false,"suffix":""},{"dropping-particle":"","family":"Wang","given":"Chuansheng","non-dropping-particle":"","parse-names":false,"suffix":""},{"dropping-particle":"","family":"Guan","given":"Laifu","non-dropping-particle":"","parse-names":false,"suffix":""},{"dropping-particle":"","family":"Xiong","given":"Zijie","non-dropping-particle":"","parse-names":false,"suffix":""},{"dropping-particle":"","family":"Li","given":"Min","non-dropping-particle":"","parse-names":false,"suffix":""}],"container-title":"2019 15th IAPR International Conference on Document Analysis and Recognition (ICDAR)","id":"ITEM-1","issue":"November 2019","issued":{"date-parts":[["2019"]]},"title":"ICDAR 2019 Competition on Document Image Binarization (DIBCO 2019 )","type":"article-journal"},"uris":["http://www.mendeley.com/documents/?uuid=fddbaee1-5e3b-4702-bb18-85ff045abdcf"]}],"mendeley":{"formattedCitation":"[7]","plainTextFormattedCitation":"[7]"},"properties":{"noteIndex":0},"schema":"https://github.com/citation-style-language/schema/raw/master/csl-citation.json"}</w:instrText>
      </w:r>
      <w:r w:rsidR="009F69C7">
        <w:rPr>
          <w:color w:val="000000" w:themeColor="text1"/>
        </w:rPr>
        <w:fldChar w:fldCharType="separate"/>
      </w:r>
      <w:r w:rsidR="009F69C7" w:rsidRPr="009F69C7">
        <w:rPr>
          <w:noProof/>
          <w:color w:val="000000" w:themeColor="text1"/>
        </w:rPr>
        <w:t>[7]</w:t>
      </w:r>
      <w:r w:rsidR="009F69C7">
        <w:rPr>
          <w:color w:val="000000" w:themeColor="text1"/>
        </w:rPr>
        <w:fldChar w:fldCharType="end"/>
      </w:r>
      <w:r w:rsidR="00032537" w:rsidRPr="00032537">
        <w:rPr>
          <w:color w:val="000000" w:themeColor="text1"/>
        </w:rPr>
        <w:t xml:space="preserve">. Few selected images of DIBCO 2019 dataset and their corresponding binarized forms obtained using proposed method, are shown in Fig. </w:t>
      </w:r>
      <w:r w:rsidR="001077C7">
        <w:rPr>
          <w:color w:val="000000" w:themeColor="text1"/>
        </w:rPr>
        <w:t>10</w:t>
      </w:r>
      <w:r w:rsidR="00032537" w:rsidRPr="00032537">
        <w:rPr>
          <w:color w:val="000000" w:themeColor="text1"/>
        </w:rPr>
        <w:t xml:space="preserve">. </w:t>
      </w:r>
      <w:r w:rsidRPr="00D404A7">
        <w:rPr>
          <w:i/>
          <w:color w:val="000000" w:themeColor="text1"/>
        </w:rPr>
        <w:t xml:space="preserve">Moreover, this method is the winner of DIBCO </w:t>
      </w:r>
      <w:r w:rsidR="001077C7">
        <w:rPr>
          <w:i/>
          <w:color w:val="000000" w:themeColor="text1"/>
        </w:rPr>
        <w:t xml:space="preserve">2019 competition. </w:t>
      </w:r>
      <w:r w:rsidR="002555D0" w:rsidRPr="00FC0432">
        <w:rPr>
          <w:color w:val="000000" w:themeColor="text1"/>
        </w:rPr>
        <w:t xml:space="preserve">To asses and compare our method with the state-of-the-art techniques, we have used four standard evaluation metrics: (a) </w:t>
      </w:r>
      <w:r w:rsidR="002555D0" w:rsidRPr="00FC0432">
        <w:rPr>
          <w:i/>
          <w:color w:val="000000" w:themeColor="text1"/>
        </w:rPr>
        <w:t>F-Measure (FM),</w:t>
      </w:r>
      <w:r w:rsidR="002555D0" w:rsidRPr="00FC0432">
        <w:rPr>
          <w:color w:val="000000" w:themeColor="text1"/>
        </w:rPr>
        <w:t xml:space="preserve"> (b) </w:t>
      </w:r>
      <w:r w:rsidR="002555D0" w:rsidRPr="00FC0432">
        <w:rPr>
          <w:i/>
          <w:color w:val="000000" w:themeColor="text1"/>
        </w:rPr>
        <w:t>pseudo F-Measure (</w:t>
      </w:r>
      <m:oMath>
        <m:sSub>
          <m:sSubPr>
            <m:ctrlPr>
              <w:rPr>
                <w:rFonts w:ascii="Cambria Math" w:hAnsi="Cambria Math"/>
                <w:i/>
                <w:color w:val="000000" w:themeColor="text1"/>
              </w:rPr>
            </m:ctrlPr>
          </m:sSubPr>
          <m:e>
            <m:r>
              <w:rPr>
                <w:rFonts w:ascii="Cambria Math" w:hAnsi="Cambria Math" w:hint="eastAsia"/>
                <w:color w:val="000000" w:themeColor="text1"/>
              </w:rPr>
              <m:t>F</m:t>
            </m:r>
          </m:e>
          <m:sub>
            <m:r>
              <w:rPr>
                <w:rFonts w:ascii="Cambria Math" w:hAnsi="Cambria Math"/>
                <w:color w:val="000000" w:themeColor="text1"/>
              </w:rPr>
              <m:t>ps</m:t>
            </m:r>
          </m:sub>
        </m:sSub>
      </m:oMath>
      <w:r w:rsidR="002555D0" w:rsidRPr="001703D2">
        <w:rPr>
          <w:i/>
          <w:color w:val="000000" w:themeColor="text1"/>
        </w:rPr>
        <w:t>),</w:t>
      </w:r>
      <w:r w:rsidR="002555D0" w:rsidRPr="00FC0432">
        <w:rPr>
          <w:color w:val="000000" w:themeColor="text1"/>
        </w:rPr>
        <w:t xml:space="preserve"> (c) </w:t>
      </w:r>
      <w:r w:rsidR="002555D0" w:rsidRPr="00FC0432">
        <w:rPr>
          <w:i/>
          <w:color w:val="000000" w:themeColor="text1"/>
        </w:rPr>
        <w:t>Peak Signal-to-Noise Ratio (PSNR), and</w:t>
      </w:r>
      <w:r w:rsidR="002555D0" w:rsidRPr="00FC0432">
        <w:rPr>
          <w:color w:val="000000" w:themeColor="text1"/>
        </w:rPr>
        <w:t xml:space="preserve"> (d) </w:t>
      </w:r>
      <w:r w:rsidR="002555D0" w:rsidRPr="00FC0432">
        <w:rPr>
          <w:i/>
          <w:color w:val="000000" w:themeColor="text1"/>
        </w:rPr>
        <w:t>Distance Reciprocal Distortion (DRD)</w:t>
      </w:r>
      <w:r w:rsidR="002555D0" w:rsidRPr="00FC0432">
        <w:rPr>
          <w:color w:val="000000" w:themeColor="text1"/>
        </w:rPr>
        <w:t xml:space="preserve">. </w:t>
      </w:r>
      <w:r w:rsidR="001077C7" w:rsidRPr="001077C7">
        <w:rPr>
          <w:color w:val="000000" w:themeColor="text1"/>
        </w:rPr>
        <w:t>The F measure is a measure of a test's accuracy and is defined as the weighted harmonic mean of the precision and recall of the test. PSNR is an engineering term for the ratio between the maximum possible power of a signal and the power of corrupting noise that affects the fidelity of its representation. Finally, DRD measures the visual distortion among two images.</w:t>
      </w:r>
      <w:r w:rsidR="001077C7">
        <w:rPr>
          <w:color w:val="000000" w:themeColor="text1"/>
        </w:rPr>
        <w:t xml:space="preserve"> </w:t>
      </w:r>
      <w:r w:rsidR="002555D0" w:rsidRPr="00FC0432">
        <w:rPr>
          <w:color w:val="000000" w:themeColor="text1"/>
        </w:rPr>
        <w:t xml:space="preserve">We </w:t>
      </w:r>
      <w:r w:rsidR="001077C7">
        <w:rPr>
          <w:color w:val="000000" w:themeColor="text1"/>
        </w:rPr>
        <w:t>have</w:t>
      </w:r>
      <w:r w:rsidR="002555D0" w:rsidRPr="00FC0432">
        <w:rPr>
          <w:color w:val="000000" w:themeColor="text1"/>
        </w:rPr>
        <w:t xml:space="preserve"> use</w:t>
      </w:r>
      <w:r w:rsidR="001077C7">
        <w:rPr>
          <w:color w:val="000000" w:themeColor="text1"/>
        </w:rPr>
        <w:t>d</w:t>
      </w:r>
      <w:r w:rsidR="002555D0" w:rsidRPr="00FC0432">
        <w:rPr>
          <w:color w:val="000000" w:themeColor="text1"/>
        </w:rPr>
        <w:t xml:space="preserve"> the evaluation tool provided by</w:t>
      </w:r>
      <w:r w:rsidR="002555D0">
        <w:rPr>
          <w:color w:val="000000" w:themeColor="text1"/>
        </w:rPr>
        <w:t xml:space="preserve"> </w:t>
      </w:r>
      <w:r w:rsidR="00970DAA" w:rsidRPr="00FC0432">
        <w:rPr>
          <w:color w:val="000000" w:themeColor="text1"/>
        </w:rPr>
        <w:t>the DIBCO 2019 competition. Our proposed method is compared with the winner method of the individual competitions along with Otsu</w:t>
      </w:r>
      <w:r w:rsidR="00AF5323">
        <w:rPr>
          <w:color w:val="000000" w:themeColor="text1"/>
        </w:rPr>
        <w:t xml:space="preserve">’s </w:t>
      </w:r>
      <w:r w:rsidR="00AF5323">
        <w:rPr>
          <w:color w:val="000000" w:themeColor="text1"/>
        </w:rPr>
        <w:fldChar w:fldCharType="begin" w:fldLock="1"/>
      </w:r>
      <w:r w:rsidR="009F69C7">
        <w:rPr>
          <w:color w:val="000000" w:themeColor="text1"/>
        </w:rPr>
        <w:instrText>ADDIN CSL_CITATION {"citationItems":[{"id":"ITEM-1","itemData":{"ISSN":"0018-9472","author":[{"dropping-particle":"","family":"Otsu","given":"Nobuyuki","non-dropping-particle":"","parse-names":false,"suffix":""}],"container-title":"IEEE transactions on systems, man, and cybernetics","id":"ITEM-1","issue":"1","issued":{"date-parts":[["1979"]]},"page":"62-66","publisher":"IEEE","title":"A threshold selection method from gray-level histograms","type":"article-journal","volume":"9"},"uris":["http://www.mendeley.com/documents/?uuid=76e1e413-c3cd-492a-8dc7-1f251d3f59b2"]}],"mendeley":{"formattedCitation":"[13]","plainTextFormattedCitation":"[13]","previouslyFormattedCitation":"[13]"},"properties":{"noteIndex":0},"schema":"https://github.com/citation-style-language/schema/raw/master/csl-citation.json"}</w:instrText>
      </w:r>
      <w:r w:rsidR="00AF5323">
        <w:rPr>
          <w:color w:val="000000" w:themeColor="text1"/>
        </w:rPr>
        <w:fldChar w:fldCharType="separate"/>
      </w:r>
      <w:r w:rsidR="00737D75" w:rsidRPr="00737D75">
        <w:rPr>
          <w:noProof/>
          <w:color w:val="000000" w:themeColor="text1"/>
        </w:rPr>
        <w:t>[13]</w:t>
      </w:r>
      <w:r w:rsidR="00AF5323">
        <w:rPr>
          <w:color w:val="000000" w:themeColor="text1"/>
        </w:rPr>
        <w:fldChar w:fldCharType="end"/>
      </w:r>
      <w:r w:rsidR="00970DAA" w:rsidRPr="001703D2">
        <w:rPr>
          <w:color w:val="000000" w:themeColor="text1"/>
        </w:rPr>
        <w:t>, Sauvola’s</w:t>
      </w:r>
      <w:r w:rsidR="00AF5323">
        <w:rPr>
          <w:color w:val="000000" w:themeColor="text1"/>
        </w:rPr>
        <w:t xml:space="preserve"> </w:t>
      </w:r>
      <w:r w:rsidR="00AF5323">
        <w:rPr>
          <w:color w:val="000000" w:themeColor="text1"/>
        </w:rPr>
        <w:fldChar w:fldCharType="begin" w:fldLock="1"/>
      </w:r>
      <w:r w:rsidR="009F69C7">
        <w:rPr>
          <w:color w:val="000000" w:themeColor="text1"/>
        </w:rPr>
        <w:instrText>ADDIN CSL_CITATION {"citationItems":[{"id":"ITEM-1","itemData":{"ISSN":"0031-3203","author":[{"dropping-particle":"","family":"Sauvola","given":"Jaakko","non-dropping-particle":"","parse-names":false,"suffix":""},{"dropping-particle":"","family":"Pietikäinen","given":"Matti","non-dropping-particle":"","parse-names":false,"suffix":""}],"container-title":"Pattern recognition","id":"ITEM-1","issue":"2","issued":{"date-parts":[["2000"]]},"page":"225-236","publisher":"Elsevier","title":"Adaptive document image binarization","type":"article-journal","volume":"33"},"uris":["http://www.mendeley.com/documents/?uuid=b57dfbda-6c0f-45a8-86da-7622fa40c429"]}],"mendeley":{"formattedCitation":"[16]","plainTextFormattedCitation":"[16]","previouslyFormattedCitation":"[16]"},"properties":{"noteIndex":0},"schema":"https://github.com/citation-style-language/schema/raw/master/csl-citation.json"}</w:instrText>
      </w:r>
      <w:r w:rsidR="00AF5323">
        <w:rPr>
          <w:color w:val="000000" w:themeColor="text1"/>
        </w:rPr>
        <w:fldChar w:fldCharType="separate"/>
      </w:r>
      <w:r w:rsidR="00737D75" w:rsidRPr="00737D75">
        <w:rPr>
          <w:noProof/>
          <w:color w:val="000000" w:themeColor="text1"/>
        </w:rPr>
        <w:t>[16]</w:t>
      </w:r>
      <w:r w:rsidR="00AF5323">
        <w:rPr>
          <w:color w:val="000000" w:themeColor="text1"/>
        </w:rPr>
        <w:fldChar w:fldCharType="end"/>
      </w:r>
      <w:r w:rsidR="00970DAA" w:rsidRPr="001703D2">
        <w:rPr>
          <w:color w:val="000000" w:themeColor="text1"/>
        </w:rPr>
        <w:t xml:space="preserve">, </w:t>
      </w:r>
      <w:proofErr w:type="spellStart"/>
      <w:r w:rsidR="00970DAA" w:rsidRPr="001703D2">
        <w:rPr>
          <w:color w:val="000000" w:themeColor="text1"/>
        </w:rPr>
        <w:t>Niblack’s</w:t>
      </w:r>
      <w:proofErr w:type="spellEnd"/>
      <w:r w:rsidR="00970DAA" w:rsidRPr="00FC0432">
        <w:rPr>
          <w:color w:val="000000" w:themeColor="text1"/>
        </w:rPr>
        <w:t xml:space="preserve"> </w:t>
      </w:r>
      <w:r w:rsidR="0077547C">
        <w:rPr>
          <w:color w:val="000000" w:themeColor="text1"/>
        </w:rPr>
        <w:fldChar w:fldCharType="begin" w:fldLock="1"/>
      </w:r>
      <w:r w:rsidR="009F69C7">
        <w:rPr>
          <w:color w:val="000000" w:themeColor="text1"/>
        </w:rPr>
        <w:instrText>ADDIN CSL_CITATION {"citationItems":[{"id":"ITEM-1","itemData":{"ISBN":"8787200554","author":[{"dropping-particle":"","family":"Niblack","given":"Wayne","non-dropping-particle":"","parse-names":false,"suffix":""}],"id":"ITEM-1","issued":{"date-parts":[["1985"]]},"publisher":"Strandberg Publishing Company","title":"An introduction to digital image processing","type":"book"},"uris":["http://www.mendeley.com/documents/?uuid=02152264-9e3b-4685-9862-e1987c09a875"]}],"mendeley":{"formattedCitation":"[15]","plainTextFormattedCitation":"[15]","previouslyFormattedCitation":"[15]"},"properties":{"noteIndex":0},"schema":"https://github.com/citation-style-language/schema/raw/master/csl-citation.json"}</w:instrText>
      </w:r>
      <w:r w:rsidR="0077547C">
        <w:rPr>
          <w:color w:val="000000" w:themeColor="text1"/>
        </w:rPr>
        <w:fldChar w:fldCharType="separate"/>
      </w:r>
      <w:r w:rsidR="00737D75" w:rsidRPr="00737D75">
        <w:rPr>
          <w:noProof/>
          <w:color w:val="000000" w:themeColor="text1"/>
        </w:rPr>
        <w:t>[15]</w:t>
      </w:r>
      <w:r w:rsidR="0077547C">
        <w:rPr>
          <w:color w:val="000000" w:themeColor="text1"/>
        </w:rPr>
        <w:fldChar w:fldCharType="end"/>
      </w:r>
      <w:r w:rsidR="00970DAA" w:rsidRPr="001703D2">
        <w:rPr>
          <w:color w:val="000000" w:themeColor="text1"/>
        </w:rPr>
        <w:t xml:space="preserve"> and recently published K-Means </w:t>
      </w:r>
      <w:r w:rsidR="00AF5323">
        <w:rPr>
          <w:color w:val="000000" w:themeColor="text1"/>
        </w:rPr>
        <w:fldChar w:fldCharType="begin" w:fldLock="1"/>
      </w:r>
      <w:r w:rsidR="009F69C7">
        <w:rPr>
          <w:color w:val="000000" w:themeColor="text1"/>
        </w:rPr>
        <w:instrText>ADDIN CSL_CITATION {"citationItems":[{"id":"ITEM-1","itemData":{"DOI":"10.1109/CALCON.2017.8280729","ISBN":"9781538637456","abstract":"© 2017 IEEE. Degraded historical document images face many challenges in the process of optical character recognizing or word spotting, even after applying the traditional binarization techniques. In this paper, we propose a K-means based clustering technique for adaptive binarization of degraded document images. For validation of test results, we have used the recent dataset of Handwritten counterpart of Document Image Binarization Contest (H-DIBCO'16) comprising of highly degraded handwritten document images and computed detailed results of each image. In order to corroborate verification and validation, the experimental results are compared with three top winning ones in the contest and other prominent techniques in the literature. Experimental results reveal outstanding performance in the four evaluation measures compared with the top winners of the competition, claiming its effectiveness and validity conformance.","author":[{"dropping-particle":"","family":"Jana","given":"P.","non-dropping-particle":"","parse-names":false,"suffix":""},{"dropping-particle":"","family":"Ghosh","given":"S.","non-dropping-particle":"","parse-names":false,"suffix":""},{"dropping-particle":"","family":"Bera","given":"S.K.","non-dropping-particle":"","parse-names":false,"suffix":""},{"dropping-particle":"","family":"Sarkar","given":"R.","non-dropping-particle":"","parse-names":false,"suffix":""}],"container-title":"2017 IEEE Calcutta Conference, CALCON 2017 - Proceedings","id":"ITEM-1","issued":{"date-parts":[["2018"]]},"title":"Handwritten document image binarization: An adaptive K-means based approach","type":"paper-conference","volume":"2018-Janua"},"uris":["http://www.mendeley.com/documents/?uuid=4f9af073-cd3d-30cb-b882-ac443817873a"]}],"mendeley":{"formattedCitation":"[41]","plainTextFormattedCitation":"[41]","previouslyFormattedCitation":"[43]"},"properties":{"noteIndex":0},"schema":"https://github.com/citation-style-language/schema/raw/master/csl-citation.json"}</w:instrText>
      </w:r>
      <w:r w:rsidR="00AF5323">
        <w:rPr>
          <w:color w:val="000000" w:themeColor="text1"/>
        </w:rPr>
        <w:fldChar w:fldCharType="separate"/>
      </w:r>
      <w:r w:rsidR="009F69C7" w:rsidRPr="009F69C7">
        <w:rPr>
          <w:noProof/>
          <w:color w:val="000000" w:themeColor="text1"/>
        </w:rPr>
        <w:t>[41]</w:t>
      </w:r>
      <w:r w:rsidR="00AF5323">
        <w:rPr>
          <w:color w:val="000000" w:themeColor="text1"/>
        </w:rPr>
        <w:fldChar w:fldCharType="end"/>
      </w:r>
      <w:r w:rsidR="00970DAA" w:rsidRPr="001703D2">
        <w:rPr>
          <w:color w:val="000000" w:themeColor="text1"/>
        </w:rPr>
        <w:t xml:space="preserve"> based binarization methods. The detailed comparison study is shown in Table I</w:t>
      </w:r>
      <w:r w:rsidR="00970DAA" w:rsidRPr="00FC0432">
        <w:rPr>
          <w:color w:val="000000" w:themeColor="text1"/>
        </w:rPr>
        <w:t>.</w:t>
      </w:r>
      <w:r w:rsidR="004C3F37">
        <w:rPr>
          <w:color w:val="000000" w:themeColor="text1"/>
        </w:rPr>
        <w:t xml:space="preserve"> </w:t>
      </w:r>
      <w:r w:rsidR="001077C7">
        <w:rPr>
          <w:color w:val="000000" w:themeColor="text1"/>
        </w:rPr>
        <w:t xml:space="preserve">Some output of the proposed method is also shown from figure 7-10. These figure contains outputs of DIBCO 2016, 2017, 2018 and 2019 respectively.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gridCol w:w="2808"/>
      </w:tblGrid>
      <w:tr w:rsidR="00251F51" w:rsidTr="00863C0F">
        <w:tc>
          <w:tcPr>
            <w:tcW w:w="3116" w:type="dxa"/>
          </w:tcPr>
          <w:p w:rsidR="00251F51" w:rsidRDefault="00251F51" w:rsidP="001635A3">
            <w:pPr>
              <w:spacing w:line="360" w:lineRule="auto"/>
              <w:jc w:val="center"/>
              <w:rPr>
                <w:sz w:val="24"/>
                <w:szCs w:val="24"/>
              </w:rPr>
            </w:pPr>
            <w:r>
              <w:rPr>
                <w:noProof/>
                <w:sz w:val="24"/>
                <w:szCs w:val="24"/>
              </w:rPr>
              <w:lastRenderedPageBreak/>
              <w:drawing>
                <wp:inline distT="0" distB="0" distL="0" distR="0" wp14:anchorId="228BA8E6" wp14:editId="62DB32CE">
                  <wp:extent cx="1927860" cy="136227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9480" cy="1370481"/>
                          </a:xfrm>
                          <a:prstGeom prst="rect">
                            <a:avLst/>
                          </a:prstGeom>
                        </pic:spPr>
                      </pic:pic>
                    </a:graphicData>
                  </a:graphic>
                </wp:inline>
              </w:drawing>
            </w:r>
          </w:p>
        </w:tc>
        <w:tc>
          <w:tcPr>
            <w:tcW w:w="3117" w:type="dxa"/>
          </w:tcPr>
          <w:p w:rsidR="00251F51" w:rsidRDefault="00251F51" w:rsidP="001635A3">
            <w:pPr>
              <w:spacing w:line="360" w:lineRule="auto"/>
              <w:jc w:val="center"/>
              <w:rPr>
                <w:noProof/>
                <w:sz w:val="24"/>
                <w:szCs w:val="24"/>
              </w:rPr>
            </w:pPr>
          </w:p>
          <w:p w:rsidR="00251F51" w:rsidRDefault="00251F51" w:rsidP="001635A3">
            <w:pPr>
              <w:spacing w:line="360" w:lineRule="auto"/>
              <w:jc w:val="center"/>
              <w:rPr>
                <w:sz w:val="24"/>
                <w:szCs w:val="24"/>
              </w:rPr>
            </w:pPr>
            <w:r>
              <w:rPr>
                <w:noProof/>
                <w:sz w:val="24"/>
                <w:szCs w:val="24"/>
              </w:rPr>
              <w:drawing>
                <wp:inline distT="0" distB="0" distL="0" distR="0" wp14:anchorId="0E38EBF8" wp14:editId="38C1487C">
                  <wp:extent cx="1939480" cy="853788"/>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9480" cy="853788"/>
                          </a:xfrm>
                          <a:prstGeom prst="rect">
                            <a:avLst/>
                          </a:prstGeom>
                        </pic:spPr>
                      </pic:pic>
                    </a:graphicData>
                  </a:graphic>
                </wp:inline>
              </w:drawing>
            </w:r>
          </w:p>
        </w:tc>
        <w:tc>
          <w:tcPr>
            <w:tcW w:w="3117" w:type="dxa"/>
          </w:tcPr>
          <w:p w:rsidR="00251F51" w:rsidRPr="00E240AD" w:rsidRDefault="00251F51" w:rsidP="001635A3">
            <w:pPr>
              <w:spacing w:line="360" w:lineRule="auto"/>
              <w:jc w:val="center"/>
              <w:rPr>
                <w:b/>
                <w:sz w:val="24"/>
                <w:szCs w:val="24"/>
              </w:rPr>
            </w:pPr>
            <w:r>
              <w:rPr>
                <w:noProof/>
                <w:sz w:val="24"/>
                <w:szCs w:val="24"/>
              </w:rPr>
              <w:drawing>
                <wp:inline distT="0" distB="0" distL="0" distR="0" wp14:anchorId="6A068A25" wp14:editId="17EEAA20">
                  <wp:extent cx="1644576" cy="1370481"/>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1">
                            <a:extLst>
                              <a:ext uri="{28A0092B-C50C-407E-A947-70E740481C1C}">
                                <a14:useLocalDpi xmlns:a14="http://schemas.microsoft.com/office/drawing/2010/main" val="0"/>
                              </a:ext>
                            </a:extLst>
                          </a:blip>
                          <a:stretch>
                            <a:fillRect/>
                          </a:stretch>
                        </pic:blipFill>
                        <pic:spPr>
                          <a:xfrm>
                            <a:off x="0" y="0"/>
                            <a:ext cx="1644576" cy="1370481"/>
                          </a:xfrm>
                          <a:prstGeom prst="rect">
                            <a:avLst/>
                          </a:prstGeom>
                        </pic:spPr>
                      </pic:pic>
                    </a:graphicData>
                  </a:graphic>
                </wp:inline>
              </w:drawing>
            </w:r>
          </w:p>
        </w:tc>
      </w:tr>
      <w:tr w:rsidR="00251F51" w:rsidTr="00863C0F">
        <w:tc>
          <w:tcPr>
            <w:tcW w:w="3116" w:type="dxa"/>
          </w:tcPr>
          <w:p w:rsidR="00251F51" w:rsidRDefault="00251F51" w:rsidP="001635A3">
            <w:pPr>
              <w:spacing w:line="360" w:lineRule="auto"/>
              <w:jc w:val="center"/>
              <w:rPr>
                <w:sz w:val="24"/>
                <w:szCs w:val="24"/>
              </w:rPr>
            </w:pPr>
            <w:r>
              <w:rPr>
                <w:sz w:val="24"/>
                <w:szCs w:val="24"/>
              </w:rPr>
              <w:t>(a)</w:t>
            </w:r>
          </w:p>
        </w:tc>
        <w:tc>
          <w:tcPr>
            <w:tcW w:w="3117" w:type="dxa"/>
          </w:tcPr>
          <w:p w:rsidR="00251F51" w:rsidRDefault="00251F51" w:rsidP="001635A3">
            <w:pPr>
              <w:spacing w:line="360" w:lineRule="auto"/>
              <w:jc w:val="center"/>
              <w:rPr>
                <w:sz w:val="24"/>
                <w:szCs w:val="24"/>
              </w:rPr>
            </w:pPr>
            <w:r>
              <w:rPr>
                <w:sz w:val="24"/>
                <w:szCs w:val="24"/>
              </w:rPr>
              <w:t>(b)</w:t>
            </w:r>
          </w:p>
        </w:tc>
        <w:tc>
          <w:tcPr>
            <w:tcW w:w="3117" w:type="dxa"/>
          </w:tcPr>
          <w:p w:rsidR="00251F51" w:rsidRDefault="00251F51" w:rsidP="001635A3">
            <w:pPr>
              <w:spacing w:line="360" w:lineRule="auto"/>
              <w:jc w:val="center"/>
              <w:rPr>
                <w:sz w:val="24"/>
                <w:szCs w:val="24"/>
              </w:rPr>
            </w:pPr>
            <w:r>
              <w:rPr>
                <w:sz w:val="24"/>
                <w:szCs w:val="24"/>
              </w:rPr>
              <w:t>(c)</w:t>
            </w:r>
          </w:p>
        </w:tc>
      </w:tr>
      <w:tr w:rsidR="00251F51" w:rsidTr="00863C0F">
        <w:tc>
          <w:tcPr>
            <w:tcW w:w="3116" w:type="dxa"/>
          </w:tcPr>
          <w:p w:rsidR="00251F51" w:rsidRDefault="00251F51" w:rsidP="001635A3">
            <w:pPr>
              <w:spacing w:line="360" w:lineRule="auto"/>
              <w:jc w:val="center"/>
              <w:rPr>
                <w:sz w:val="24"/>
                <w:szCs w:val="24"/>
              </w:rPr>
            </w:pPr>
            <w:r>
              <w:rPr>
                <w:noProof/>
                <w:sz w:val="24"/>
                <w:szCs w:val="24"/>
              </w:rPr>
              <w:drawing>
                <wp:inline distT="0" distB="0" distL="0" distR="0" wp14:anchorId="3A014AB1" wp14:editId="5E9B4390">
                  <wp:extent cx="1939480" cy="13704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39480" cy="1370480"/>
                          </a:xfrm>
                          <a:prstGeom prst="rect">
                            <a:avLst/>
                          </a:prstGeom>
                        </pic:spPr>
                      </pic:pic>
                    </a:graphicData>
                  </a:graphic>
                </wp:inline>
              </w:drawing>
            </w:r>
          </w:p>
        </w:tc>
        <w:tc>
          <w:tcPr>
            <w:tcW w:w="3117" w:type="dxa"/>
          </w:tcPr>
          <w:p w:rsidR="00251F51" w:rsidRDefault="00251F51" w:rsidP="001635A3">
            <w:pPr>
              <w:spacing w:line="360" w:lineRule="auto"/>
              <w:jc w:val="center"/>
              <w:rPr>
                <w:sz w:val="24"/>
                <w:szCs w:val="24"/>
              </w:rPr>
            </w:pPr>
          </w:p>
          <w:p w:rsidR="00251F51" w:rsidRDefault="00251F51" w:rsidP="001635A3">
            <w:pPr>
              <w:spacing w:line="360" w:lineRule="auto"/>
              <w:jc w:val="center"/>
              <w:rPr>
                <w:sz w:val="24"/>
                <w:szCs w:val="24"/>
              </w:rPr>
            </w:pPr>
            <w:r>
              <w:rPr>
                <w:noProof/>
                <w:sz w:val="24"/>
                <w:szCs w:val="24"/>
              </w:rPr>
              <w:drawing>
                <wp:inline distT="0" distB="0" distL="0" distR="0" wp14:anchorId="057BCE4C" wp14:editId="79A5EB0F">
                  <wp:extent cx="1939478" cy="853788"/>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9478" cy="853788"/>
                          </a:xfrm>
                          <a:prstGeom prst="rect">
                            <a:avLst/>
                          </a:prstGeom>
                        </pic:spPr>
                      </pic:pic>
                    </a:graphicData>
                  </a:graphic>
                </wp:inline>
              </w:drawing>
            </w:r>
          </w:p>
        </w:tc>
        <w:tc>
          <w:tcPr>
            <w:tcW w:w="3117" w:type="dxa"/>
          </w:tcPr>
          <w:p w:rsidR="00251F51" w:rsidRDefault="00251F51" w:rsidP="001635A3">
            <w:pPr>
              <w:spacing w:line="360" w:lineRule="auto"/>
              <w:jc w:val="center"/>
              <w:rPr>
                <w:sz w:val="24"/>
                <w:szCs w:val="24"/>
              </w:rPr>
            </w:pPr>
            <w:r>
              <w:rPr>
                <w:noProof/>
                <w:sz w:val="24"/>
                <w:szCs w:val="24"/>
              </w:rPr>
              <w:drawing>
                <wp:inline distT="0" distB="0" distL="0" distR="0" wp14:anchorId="6D379A27" wp14:editId="0921C62E">
                  <wp:extent cx="1644576" cy="1370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4">
                            <a:extLst>
                              <a:ext uri="{28A0092B-C50C-407E-A947-70E740481C1C}">
                                <a14:useLocalDpi xmlns:a14="http://schemas.microsoft.com/office/drawing/2010/main" val="0"/>
                              </a:ext>
                            </a:extLst>
                          </a:blip>
                          <a:stretch>
                            <a:fillRect/>
                          </a:stretch>
                        </pic:blipFill>
                        <pic:spPr>
                          <a:xfrm>
                            <a:off x="0" y="0"/>
                            <a:ext cx="1644576" cy="1370480"/>
                          </a:xfrm>
                          <a:prstGeom prst="rect">
                            <a:avLst/>
                          </a:prstGeom>
                        </pic:spPr>
                      </pic:pic>
                    </a:graphicData>
                  </a:graphic>
                </wp:inline>
              </w:drawing>
            </w:r>
          </w:p>
        </w:tc>
      </w:tr>
      <w:tr w:rsidR="00251F51" w:rsidTr="00863C0F">
        <w:trPr>
          <w:trHeight w:val="260"/>
        </w:trPr>
        <w:tc>
          <w:tcPr>
            <w:tcW w:w="3116" w:type="dxa"/>
          </w:tcPr>
          <w:p w:rsidR="00251F51" w:rsidRDefault="00251F51" w:rsidP="001635A3">
            <w:pPr>
              <w:spacing w:line="360" w:lineRule="auto"/>
              <w:jc w:val="center"/>
              <w:rPr>
                <w:sz w:val="24"/>
                <w:szCs w:val="24"/>
              </w:rPr>
            </w:pPr>
            <w:r>
              <w:rPr>
                <w:sz w:val="24"/>
                <w:szCs w:val="24"/>
              </w:rPr>
              <w:t>(d)</w:t>
            </w:r>
          </w:p>
        </w:tc>
        <w:tc>
          <w:tcPr>
            <w:tcW w:w="3117" w:type="dxa"/>
          </w:tcPr>
          <w:p w:rsidR="00251F51" w:rsidRDefault="00251F51" w:rsidP="001635A3">
            <w:pPr>
              <w:spacing w:line="360" w:lineRule="auto"/>
              <w:jc w:val="center"/>
              <w:rPr>
                <w:sz w:val="24"/>
                <w:szCs w:val="24"/>
              </w:rPr>
            </w:pPr>
            <w:r>
              <w:rPr>
                <w:sz w:val="24"/>
                <w:szCs w:val="24"/>
              </w:rPr>
              <w:t>(e)</w:t>
            </w:r>
          </w:p>
        </w:tc>
        <w:tc>
          <w:tcPr>
            <w:tcW w:w="3117" w:type="dxa"/>
          </w:tcPr>
          <w:p w:rsidR="00251F51" w:rsidRDefault="00251F51" w:rsidP="001635A3">
            <w:pPr>
              <w:spacing w:line="360" w:lineRule="auto"/>
              <w:jc w:val="center"/>
              <w:rPr>
                <w:sz w:val="24"/>
                <w:szCs w:val="24"/>
              </w:rPr>
            </w:pPr>
            <w:r>
              <w:rPr>
                <w:sz w:val="24"/>
                <w:szCs w:val="24"/>
              </w:rPr>
              <w:t>(f)</w:t>
            </w:r>
          </w:p>
        </w:tc>
      </w:tr>
    </w:tbl>
    <w:p w:rsidR="00251F51" w:rsidRDefault="00251F51" w:rsidP="00863C0F">
      <w:pPr>
        <w:pStyle w:val="Text"/>
        <w:spacing w:after="160" w:line="360" w:lineRule="auto"/>
        <w:ind w:firstLine="0"/>
        <w:rPr>
          <w:color w:val="000000" w:themeColor="text1"/>
        </w:rPr>
      </w:pPr>
      <w:r w:rsidRPr="00251F51">
        <w:rPr>
          <w:color w:val="000000" w:themeColor="text1"/>
        </w:rPr>
        <w:t>Figure 7: (a), (b) and (c) are sample images from DIBCO’16 dataset, whereas, (d), (e) and (f) are their corresponding binary output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000"/>
        <w:gridCol w:w="3276"/>
      </w:tblGrid>
      <w:tr w:rsidR="00D019A1" w:rsidTr="00863C0F">
        <w:tc>
          <w:tcPr>
            <w:tcW w:w="3116" w:type="dxa"/>
          </w:tcPr>
          <w:p w:rsidR="00D019A1" w:rsidRDefault="00D019A1" w:rsidP="001635A3">
            <w:pPr>
              <w:spacing w:line="360" w:lineRule="auto"/>
              <w:jc w:val="center"/>
              <w:rPr>
                <w:sz w:val="24"/>
                <w:szCs w:val="24"/>
              </w:rPr>
            </w:pPr>
            <w:r>
              <w:rPr>
                <w:noProof/>
                <w:sz w:val="24"/>
                <w:szCs w:val="24"/>
              </w:rPr>
              <w:drawing>
                <wp:inline distT="0" distB="0" distL="0" distR="0" wp14:anchorId="06F104B4" wp14:editId="674E3385">
                  <wp:extent cx="1612104" cy="1370481"/>
                  <wp:effectExtent l="0" t="0" r="762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104" cy="1370481"/>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3E1B761E" wp14:editId="3E8F3FF4">
                  <wp:extent cx="1026703" cy="1370481"/>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6703" cy="1370481"/>
                          </a:xfrm>
                          <a:prstGeom prst="rect">
                            <a:avLst/>
                          </a:prstGeom>
                        </pic:spPr>
                      </pic:pic>
                    </a:graphicData>
                  </a:graphic>
                </wp:inline>
              </w:drawing>
            </w:r>
          </w:p>
        </w:tc>
        <w:tc>
          <w:tcPr>
            <w:tcW w:w="3117" w:type="dxa"/>
          </w:tcPr>
          <w:p w:rsidR="00D019A1" w:rsidRDefault="00D019A1" w:rsidP="001635A3">
            <w:pPr>
              <w:spacing w:line="360" w:lineRule="auto"/>
              <w:jc w:val="center"/>
              <w:rPr>
                <w:noProof/>
                <w:sz w:val="24"/>
                <w:szCs w:val="24"/>
              </w:rPr>
            </w:pPr>
          </w:p>
          <w:p w:rsidR="00D019A1" w:rsidRDefault="00D019A1" w:rsidP="001635A3">
            <w:pPr>
              <w:spacing w:line="360" w:lineRule="auto"/>
              <w:jc w:val="center"/>
              <w:rPr>
                <w:sz w:val="24"/>
                <w:szCs w:val="24"/>
              </w:rPr>
            </w:pPr>
            <w:r>
              <w:rPr>
                <w:noProof/>
                <w:sz w:val="24"/>
                <w:szCs w:val="24"/>
              </w:rPr>
              <w:drawing>
                <wp:inline distT="0" distB="0" distL="0" distR="0" wp14:anchorId="1895526D" wp14:editId="3387F0D2">
                  <wp:extent cx="1939480" cy="977294"/>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9480" cy="977294"/>
                          </a:xfrm>
                          <a:prstGeom prst="rect">
                            <a:avLst/>
                          </a:prstGeom>
                        </pic:spPr>
                      </pic:pic>
                    </a:graphicData>
                  </a:graphic>
                </wp:inline>
              </w:drawing>
            </w:r>
          </w:p>
        </w:tc>
      </w:tr>
      <w:tr w:rsidR="00D019A1" w:rsidTr="00863C0F">
        <w:tc>
          <w:tcPr>
            <w:tcW w:w="3116" w:type="dxa"/>
          </w:tcPr>
          <w:p w:rsidR="00D019A1" w:rsidRDefault="00D019A1" w:rsidP="001635A3">
            <w:pPr>
              <w:spacing w:line="360" w:lineRule="auto"/>
              <w:jc w:val="center"/>
              <w:rPr>
                <w:sz w:val="24"/>
                <w:szCs w:val="24"/>
              </w:rPr>
            </w:pPr>
            <w:r>
              <w:rPr>
                <w:sz w:val="24"/>
                <w:szCs w:val="24"/>
              </w:rPr>
              <w:t>(a)</w:t>
            </w:r>
          </w:p>
        </w:tc>
        <w:tc>
          <w:tcPr>
            <w:tcW w:w="3117" w:type="dxa"/>
          </w:tcPr>
          <w:p w:rsidR="00D019A1" w:rsidRDefault="00D019A1" w:rsidP="001635A3">
            <w:pPr>
              <w:spacing w:line="360" w:lineRule="auto"/>
              <w:jc w:val="center"/>
              <w:rPr>
                <w:sz w:val="24"/>
                <w:szCs w:val="24"/>
              </w:rPr>
            </w:pPr>
            <w:r>
              <w:rPr>
                <w:sz w:val="24"/>
                <w:szCs w:val="24"/>
              </w:rPr>
              <w:t>(b)</w:t>
            </w:r>
          </w:p>
        </w:tc>
        <w:tc>
          <w:tcPr>
            <w:tcW w:w="3117" w:type="dxa"/>
          </w:tcPr>
          <w:p w:rsidR="00D019A1" w:rsidRDefault="00D019A1" w:rsidP="001635A3">
            <w:pPr>
              <w:spacing w:line="360" w:lineRule="auto"/>
              <w:jc w:val="center"/>
              <w:rPr>
                <w:sz w:val="24"/>
                <w:szCs w:val="24"/>
              </w:rPr>
            </w:pPr>
            <w:r>
              <w:rPr>
                <w:sz w:val="24"/>
                <w:szCs w:val="24"/>
              </w:rPr>
              <w:t>(c)</w:t>
            </w:r>
          </w:p>
        </w:tc>
      </w:tr>
      <w:tr w:rsidR="00D019A1" w:rsidTr="00863C0F">
        <w:tc>
          <w:tcPr>
            <w:tcW w:w="3116" w:type="dxa"/>
          </w:tcPr>
          <w:p w:rsidR="00D019A1" w:rsidRDefault="00D019A1" w:rsidP="001635A3">
            <w:pPr>
              <w:spacing w:line="360" w:lineRule="auto"/>
              <w:jc w:val="center"/>
              <w:rPr>
                <w:sz w:val="24"/>
                <w:szCs w:val="24"/>
              </w:rPr>
            </w:pPr>
            <w:r>
              <w:rPr>
                <w:noProof/>
                <w:sz w:val="24"/>
                <w:szCs w:val="24"/>
              </w:rPr>
              <w:drawing>
                <wp:inline distT="0" distB="0" distL="0" distR="0" wp14:anchorId="012E7E3C" wp14:editId="6FAD8462">
                  <wp:extent cx="1612104" cy="1370480"/>
                  <wp:effectExtent l="0" t="0" r="762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2104" cy="1370480"/>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6EBC9378" wp14:editId="53724F50">
                  <wp:extent cx="1026703" cy="1370479"/>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26703" cy="1370479"/>
                          </a:xfrm>
                          <a:prstGeom prst="rect">
                            <a:avLst/>
                          </a:prstGeom>
                        </pic:spPr>
                      </pic:pic>
                    </a:graphicData>
                  </a:graphic>
                </wp:inline>
              </w:drawing>
            </w:r>
          </w:p>
        </w:tc>
        <w:tc>
          <w:tcPr>
            <w:tcW w:w="3117" w:type="dxa"/>
          </w:tcPr>
          <w:p w:rsidR="00D019A1" w:rsidRDefault="00D019A1" w:rsidP="001635A3">
            <w:pPr>
              <w:spacing w:line="360" w:lineRule="auto"/>
              <w:jc w:val="center"/>
              <w:rPr>
                <w:noProof/>
                <w:sz w:val="24"/>
                <w:szCs w:val="24"/>
              </w:rPr>
            </w:pPr>
          </w:p>
          <w:p w:rsidR="00D019A1" w:rsidRDefault="00D019A1" w:rsidP="001635A3">
            <w:pPr>
              <w:spacing w:line="360" w:lineRule="auto"/>
              <w:jc w:val="center"/>
              <w:rPr>
                <w:sz w:val="24"/>
                <w:szCs w:val="24"/>
              </w:rPr>
            </w:pPr>
            <w:r>
              <w:rPr>
                <w:noProof/>
                <w:sz w:val="24"/>
                <w:szCs w:val="24"/>
              </w:rPr>
              <w:drawing>
                <wp:inline distT="0" distB="0" distL="0" distR="0" wp14:anchorId="63599F7B" wp14:editId="00480F59">
                  <wp:extent cx="1939479" cy="97729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9479" cy="977294"/>
                          </a:xfrm>
                          <a:prstGeom prst="rect">
                            <a:avLst/>
                          </a:prstGeom>
                        </pic:spPr>
                      </pic:pic>
                    </a:graphicData>
                  </a:graphic>
                </wp:inline>
              </w:drawing>
            </w:r>
          </w:p>
        </w:tc>
      </w:tr>
      <w:tr w:rsidR="00D019A1" w:rsidTr="00863C0F">
        <w:tc>
          <w:tcPr>
            <w:tcW w:w="3116" w:type="dxa"/>
          </w:tcPr>
          <w:p w:rsidR="00D019A1" w:rsidRDefault="00D019A1" w:rsidP="001635A3">
            <w:pPr>
              <w:spacing w:line="360" w:lineRule="auto"/>
              <w:jc w:val="center"/>
              <w:rPr>
                <w:sz w:val="24"/>
                <w:szCs w:val="24"/>
              </w:rPr>
            </w:pPr>
            <w:r>
              <w:rPr>
                <w:sz w:val="24"/>
                <w:szCs w:val="24"/>
              </w:rPr>
              <w:t>(d)</w:t>
            </w:r>
          </w:p>
        </w:tc>
        <w:tc>
          <w:tcPr>
            <w:tcW w:w="3117" w:type="dxa"/>
          </w:tcPr>
          <w:p w:rsidR="00D019A1" w:rsidRDefault="00D019A1" w:rsidP="001635A3">
            <w:pPr>
              <w:spacing w:line="360" w:lineRule="auto"/>
              <w:jc w:val="center"/>
              <w:rPr>
                <w:sz w:val="24"/>
                <w:szCs w:val="24"/>
              </w:rPr>
            </w:pPr>
            <w:r>
              <w:rPr>
                <w:sz w:val="24"/>
                <w:szCs w:val="24"/>
              </w:rPr>
              <w:t>(e)</w:t>
            </w:r>
          </w:p>
        </w:tc>
        <w:tc>
          <w:tcPr>
            <w:tcW w:w="3117" w:type="dxa"/>
          </w:tcPr>
          <w:p w:rsidR="00D019A1" w:rsidRDefault="00D019A1" w:rsidP="001635A3">
            <w:pPr>
              <w:spacing w:line="360" w:lineRule="auto"/>
              <w:jc w:val="center"/>
              <w:rPr>
                <w:sz w:val="24"/>
                <w:szCs w:val="24"/>
              </w:rPr>
            </w:pPr>
            <w:r>
              <w:rPr>
                <w:sz w:val="24"/>
                <w:szCs w:val="24"/>
              </w:rPr>
              <w:t>(f)</w:t>
            </w:r>
          </w:p>
        </w:tc>
      </w:tr>
    </w:tbl>
    <w:p w:rsidR="00D019A1" w:rsidRDefault="00D019A1" w:rsidP="00863C0F">
      <w:pPr>
        <w:pStyle w:val="Text"/>
        <w:spacing w:after="160" w:line="360" w:lineRule="auto"/>
        <w:ind w:firstLine="0"/>
        <w:rPr>
          <w:color w:val="000000" w:themeColor="text1"/>
        </w:rPr>
      </w:pPr>
      <w:r w:rsidRPr="00D019A1">
        <w:rPr>
          <w:color w:val="000000" w:themeColor="text1"/>
        </w:rPr>
        <w:t>Figure 8: (a), (b) and (c) are sample images from DIBCO’17 dataset, whereas, (d), (e) and (f) are their corresponding binary output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D019A1" w:rsidTr="00863C0F">
        <w:tc>
          <w:tcPr>
            <w:tcW w:w="3116" w:type="dxa"/>
          </w:tcPr>
          <w:p w:rsidR="00D019A1" w:rsidRDefault="00D019A1" w:rsidP="001635A3">
            <w:pPr>
              <w:spacing w:line="360" w:lineRule="auto"/>
              <w:jc w:val="center"/>
              <w:rPr>
                <w:sz w:val="24"/>
                <w:szCs w:val="24"/>
              </w:rPr>
            </w:pPr>
            <w:r>
              <w:rPr>
                <w:noProof/>
                <w:sz w:val="24"/>
                <w:szCs w:val="24"/>
              </w:rPr>
              <w:lastRenderedPageBreak/>
              <w:drawing>
                <wp:inline distT="0" distB="0" distL="0" distR="0" wp14:anchorId="06E1DCFE" wp14:editId="21E7B06D">
                  <wp:extent cx="1939480" cy="104582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9480" cy="1045823"/>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50680942" wp14:editId="423803A4">
                  <wp:extent cx="1939480" cy="97835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9480" cy="978355"/>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79F07C2C" wp14:editId="19D89CC5">
                  <wp:extent cx="1939480" cy="1026241"/>
                  <wp:effectExtent l="0" t="0" r="381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39480" cy="1026241"/>
                          </a:xfrm>
                          <a:prstGeom prst="rect">
                            <a:avLst/>
                          </a:prstGeom>
                        </pic:spPr>
                      </pic:pic>
                    </a:graphicData>
                  </a:graphic>
                </wp:inline>
              </w:drawing>
            </w:r>
          </w:p>
        </w:tc>
      </w:tr>
      <w:tr w:rsidR="00D019A1" w:rsidTr="00863C0F">
        <w:tc>
          <w:tcPr>
            <w:tcW w:w="3116" w:type="dxa"/>
          </w:tcPr>
          <w:p w:rsidR="00D019A1" w:rsidRDefault="00D019A1" w:rsidP="001635A3">
            <w:pPr>
              <w:spacing w:line="360" w:lineRule="auto"/>
              <w:jc w:val="center"/>
              <w:rPr>
                <w:sz w:val="24"/>
                <w:szCs w:val="24"/>
              </w:rPr>
            </w:pPr>
            <w:r>
              <w:rPr>
                <w:sz w:val="24"/>
                <w:szCs w:val="24"/>
              </w:rPr>
              <w:t>(a)</w:t>
            </w:r>
          </w:p>
        </w:tc>
        <w:tc>
          <w:tcPr>
            <w:tcW w:w="3117" w:type="dxa"/>
          </w:tcPr>
          <w:p w:rsidR="00D019A1" w:rsidRDefault="00D019A1" w:rsidP="001635A3">
            <w:pPr>
              <w:spacing w:line="360" w:lineRule="auto"/>
              <w:jc w:val="center"/>
              <w:rPr>
                <w:sz w:val="24"/>
                <w:szCs w:val="24"/>
              </w:rPr>
            </w:pPr>
            <w:r>
              <w:rPr>
                <w:sz w:val="24"/>
                <w:szCs w:val="24"/>
              </w:rPr>
              <w:t>(b)</w:t>
            </w:r>
          </w:p>
        </w:tc>
        <w:tc>
          <w:tcPr>
            <w:tcW w:w="3117" w:type="dxa"/>
          </w:tcPr>
          <w:p w:rsidR="00D019A1" w:rsidRDefault="00D019A1" w:rsidP="001635A3">
            <w:pPr>
              <w:spacing w:line="360" w:lineRule="auto"/>
              <w:jc w:val="center"/>
              <w:rPr>
                <w:sz w:val="24"/>
                <w:szCs w:val="24"/>
              </w:rPr>
            </w:pPr>
            <w:r>
              <w:rPr>
                <w:sz w:val="24"/>
                <w:szCs w:val="24"/>
              </w:rPr>
              <w:t>(c)</w:t>
            </w:r>
          </w:p>
        </w:tc>
      </w:tr>
      <w:tr w:rsidR="00D019A1" w:rsidTr="00863C0F">
        <w:tc>
          <w:tcPr>
            <w:tcW w:w="3116" w:type="dxa"/>
          </w:tcPr>
          <w:p w:rsidR="00D019A1" w:rsidRDefault="00D019A1" w:rsidP="001635A3">
            <w:pPr>
              <w:spacing w:line="360" w:lineRule="auto"/>
              <w:jc w:val="center"/>
              <w:rPr>
                <w:sz w:val="24"/>
                <w:szCs w:val="24"/>
              </w:rPr>
            </w:pPr>
            <w:r>
              <w:rPr>
                <w:noProof/>
                <w:sz w:val="24"/>
                <w:szCs w:val="24"/>
              </w:rPr>
              <w:drawing>
                <wp:inline distT="0" distB="0" distL="0" distR="0" wp14:anchorId="260303EA" wp14:editId="5CB9F362">
                  <wp:extent cx="1939479" cy="1045823"/>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9479" cy="1045823"/>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64BAEC76" wp14:editId="720E605A">
                  <wp:extent cx="1939478" cy="97835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9478" cy="978355"/>
                          </a:xfrm>
                          <a:prstGeom prst="rect">
                            <a:avLst/>
                          </a:prstGeom>
                        </pic:spPr>
                      </pic:pic>
                    </a:graphicData>
                  </a:graphic>
                </wp:inline>
              </w:drawing>
            </w:r>
          </w:p>
        </w:tc>
        <w:tc>
          <w:tcPr>
            <w:tcW w:w="3117" w:type="dxa"/>
          </w:tcPr>
          <w:p w:rsidR="00D019A1" w:rsidRDefault="00D019A1" w:rsidP="001635A3">
            <w:pPr>
              <w:spacing w:line="360" w:lineRule="auto"/>
              <w:jc w:val="center"/>
              <w:rPr>
                <w:sz w:val="24"/>
                <w:szCs w:val="24"/>
              </w:rPr>
            </w:pPr>
            <w:r>
              <w:rPr>
                <w:noProof/>
                <w:sz w:val="24"/>
                <w:szCs w:val="24"/>
              </w:rPr>
              <w:drawing>
                <wp:inline distT="0" distB="0" distL="0" distR="0" wp14:anchorId="2C9355B5" wp14:editId="2B4BC1B8">
                  <wp:extent cx="1939480" cy="1026240"/>
                  <wp:effectExtent l="0" t="0" r="381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39480" cy="1026240"/>
                          </a:xfrm>
                          <a:prstGeom prst="rect">
                            <a:avLst/>
                          </a:prstGeom>
                        </pic:spPr>
                      </pic:pic>
                    </a:graphicData>
                  </a:graphic>
                </wp:inline>
              </w:drawing>
            </w:r>
          </w:p>
        </w:tc>
      </w:tr>
      <w:tr w:rsidR="00D019A1" w:rsidTr="00863C0F">
        <w:tc>
          <w:tcPr>
            <w:tcW w:w="3116" w:type="dxa"/>
          </w:tcPr>
          <w:p w:rsidR="00D019A1" w:rsidRDefault="00D019A1" w:rsidP="001635A3">
            <w:pPr>
              <w:spacing w:line="360" w:lineRule="auto"/>
              <w:jc w:val="center"/>
              <w:rPr>
                <w:sz w:val="24"/>
                <w:szCs w:val="24"/>
              </w:rPr>
            </w:pPr>
            <w:r>
              <w:rPr>
                <w:sz w:val="24"/>
                <w:szCs w:val="24"/>
              </w:rPr>
              <w:t>(d)</w:t>
            </w:r>
          </w:p>
        </w:tc>
        <w:tc>
          <w:tcPr>
            <w:tcW w:w="3117" w:type="dxa"/>
          </w:tcPr>
          <w:p w:rsidR="00D019A1" w:rsidRDefault="00D019A1" w:rsidP="001635A3">
            <w:pPr>
              <w:spacing w:line="360" w:lineRule="auto"/>
              <w:jc w:val="center"/>
              <w:rPr>
                <w:sz w:val="24"/>
                <w:szCs w:val="24"/>
              </w:rPr>
            </w:pPr>
            <w:r>
              <w:rPr>
                <w:sz w:val="24"/>
                <w:szCs w:val="24"/>
              </w:rPr>
              <w:t>(e)</w:t>
            </w:r>
          </w:p>
        </w:tc>
        <w:tc>
          <w:tcPr>
            <w:tcW w:w="3117" w:type="dxa"/>
          </w:tcPr>
          <w:p w:rsidR="00D019A1" w:rsidRDefault="00D019A1" w:rsidP="001635A3">
            <w:pPr>
              <w:spacing w:line="360" w:lineRule="auto"/>
              <w:jc w:val="center"/>
              <w:rPr>
                <w:sz w:val="24"/>
                <w:szCs w:val="24"/>
              </w:rPr>
            </w:pPr>
            <w:r>
              <w:rPr>
                <w:sz w:val="24"/>
                <w:szCs w:val="24"/>
              </w:rPr>
              <w:t>(f)</w:t>
            </w:r>
          </w:p>
        </w:tc>
      </w:tr>
    </w:tbl>
    <w:p w:rsidR="00D019A1" w:rsidRDefault="00D019A1" w:rsidP="00863C0F">
      <w:pPr>
        <w:pStyle w:val="Text"/>
        <w:spacing w:after="160" w:line="360" w:lineRule="auto"/>
        <w:ind w:firstLine="0"/>
        <w:rPr>
          <w:color w:val="000000" w:themeColor="text1"/>
        </w:rPr>
      </w:pPr>
      <w:r w:rsidRPr="00D019A1">
        <w:rPr>
          <w:color w:val="000000" w:themeColor="text1"/>
        </w:rPr>
        <w:t>Figure 9: (a), (b) and (c) are sample images from DIBCO’18 dataset, whereas, (d), (e) and (f) are their corresponding binary output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2892"/>
        <w:gridCol w:w="3120"/>
      </w:tblGrid>
      <w:tr w:rsidR="00712D4B" w:rsidTr="00863C0F">
        <w:trPr>
          <w:trHeight w:val="1970"/>
        </w:trPr>
        <w:tc>
          <w:tcPr>
            <w:tcW w:w="3116" w:type="dxa"/>
          </w:tcPr>
          <w:p w:rsidR="00D55D16" w:rsidRDefault="00712D4B" w:rsidP="00712D4B">
            <w:pPr>
              <w:spacing w:line="360" w:lineRule="auto"/>
              <w:rPr>
                <w:sz w:val="24"/>
                <w:szCs w:val="24"/>
              </w:rPr>
            </w:pPr>
            <w:r w:rsidRPr="00712D4B">
              <w:rPr>
                <w:noProof/>
                <w:sz w:val="24"/>
                <w:szCs w:val="24"/>
              </w:rPr>
              <w:drawing>
                <wp:inline distT="0" distB="0" distL="0" distR="0">
                  <wp:extent cx="2089864" cy="17754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986" cy="1777263"/>
                          </a:xfrm>
                          <a:prstGeom prst="rect">
                            <a:avLst/>
                          </a:prstGeom>
                          <a:noFill/>
                          <a:ln>
                            <a:noFill/>
                          </a:ln>
                        </pic:spPr>
                      </pic:pic>
                    </a:graphicData>
                  </a:graphic>
                </wp:inline>
              </w:drawing>
            </w:r>
          </w:p>
        </w:tc>
        <w:tc>
          <w:tcPr>
            <w:tcW w:w="3117" w:type="dxa"/>
          </w:tcPr>
          <w:p w:rsidR="00D55D16" w:rsidRDefault="00D55D16" w:rsidP="00712D4B">
            <w:pPr>
              <w:spacing w:line="360" w:lineRule="auto"/>
              <w:rPr>
                <w:noProof/>
                <w:sz w:val="24"/>
                <w:szCs w:val="24"/>
              </w:rPr>
            </w:pPr>
          </w:p>
          <w:p w:rsidR="00712D4B" w:rsidRDefault="00712D4B" w:rsidP="00712D4B">
            <w:pPr>
              <w:spacing w:line="360" w:lineRule="auto"/>
              <w:rPr>
                <w:sz w:val="24"/>
                <w:szCs w:val="24"/>
              </w:rPr>
            </w:pPr>
            <w:r w:rsidRPr="00712D4B">
              <w:rPr>
                <w:noProof/>
                <w:sz w:val="24"/>
                <w:szCs w:val="24"/>
              </w:rPr>
              <w:drawing>
                <wp:inline distT="0" distB="0" distL="0" distR="0" wp14:anchorId="0681960F" wp14:editId="3466611E">
                  <wp:extent cx="1784146" cy="12420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0917" cy="1246773"/>
                          </a:xfrm>
                          <a:prstGeom prst="rect">
                            <a:avLst/>
                          </a:prstGeom>
                          <a:noFill/>
                          <a:ln>
                            <a:noFill/>
                          </a:ln>
                        </pic:spPr>
                      </pic:pic>
                    </a:graphicData>
                  </a:graphic>
                </wp:inline>
              </w:drawing>
            </w:r>
          </w:p>
        </w:tc>
        <w:tc>
          <w:tcPr>
            <w:tcW w:w="3117" w:type="dxa"/>
          </w:tcPr>
          <w:p w:rsidR="00D55D16" w:rsidRDefault="00D55D16" w:rsidP="00D55D16">
            <w:pPr>
              <w:spacing w:line="360" w:lineRule="auto"/>
              <w:jc w:val="center"/>
            </w:pPr>
          </w:p>
          <w:p w:rsidR="00D55D16" w:rsidRDefault="00712D4B" w:rsidP="00D55D16">
            <w:pPr>
              <w:spacing w:line="360" w:lineRule="auto"/>
              <w:jc w:val="center"/>
              <w:rPr>
                <w:sz w:val="24"/>
                <w:szCs w:val="24"/>
              </w:rPr>
            </w:pPr>
            <w:r w:rsidRPr="00712D4B">
              <w:rPr>
                <w:rFonts w:asciiTheme="minorHAnsi" w:eastAsiaTheme="minorHAnsi" w:hAnsiTheme="minorHAnsi" w:cstheme="minorBidi"/>
                <w:noProof/>
                <w:sz w:val="22"/>
                <w:szCs w:val="22"/>
              </w:rPr>
              <w:drawing>
                <wp:inline distT="0" distB="0" distL="0" distR="0" wp14:anchorId="35E2FD0B" wp14:editId="60126EFA">
                  <wp:extent cx="1874889"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7062" cy="690253"/>
                          </a:xfrm>
                          <a:prstGeom prst="rect">
                            <a:avLst/>
                          </a:prstGeom>
                          <a:noFill/>
                          <a:ln>
                            <a:noFill/>
                          </a:ln>
                        </pic:spPr>
                      </pic:pic>
                    </a:graphicData>
                  </a:graphic>
                </wp:inline>
              </w:drawing>
            </w:r>
          </w:p>
        </w:tc>
      </w:tr>
      <w:tr w:rsidR="00712D4B" w:rsidTr="00863C0F">
        <w:tc>
          <w:tcPr>
            <w:tcW w:w="3116" w:type="dxa"/>
          </w:tcPr>
          <w:p w:rsidR="00D55D16" w:rsidRDefault="00D55D16" w:rsidP="00D55D16">
            <w:pPr>
              <w:spacing w:line="360" w:lineRule="auto"/>
              <w:jc w:val="center"/>
              <w:rPr>
                <w:sz w:val="24"/>
                <w:szCs w:val="24"/>
              </w:rPr>
            </w:pPr>
            <w:r>
              <w:rPr>
                <w:sz w:val="24"/>
                <w:szCs w:val="24"/>
              </w:rPr>
              <w:t>(a)</w:t>
            </w:r>
          </w:p>
        </w:tc>
        <w:tc>
          <w:tcPr>
            <w:tcW w:w="3117" w:type="dxa"/>
          </w:tcPr>
          <w:p w:rsidR="00D55D16" w:rsidRDefault="00D55D16" w:rsidP="00D55D16">
            <w:pPr>
              <w:spacing w:line="360" w:lineRule="auto"/>
              <w:jc w:val="center"/>
              <w:rPr>
                <w:sz w:val="24"/>
                <w:szCs w:val="24"/>
              </w:rPr>
            </w:pPr>
            <w:r>
              <w:rPr>
                <w:sz w:val="24"/>
                <w:szCs w:val="24"/>
              </w:rPr>
              <w:t>(b)</w:t>
            </w:r>
          </w:p>
        </w:tc>
        <w:tc>
          <w:tcPr>
            <w:tcW w:w="3117" w:type="dxa"/>
          </w:tcPr>
          <w:p w:rsidR="00D55D16" w:rsidRDefault="00D55D16" w:rsidP="00D55D16">
            <w:pPr>
              <w:spacing w:line="360" w:lineRule="auto"/>
              <w:jc w:val="center"/>
              <w:rPr>
                <w:sz w:val="24"/>
                <w:szCs w:val="24"/>
              </w:rPr>
            </w:pPr>
            <w:r>
              <w:rPr>
                <w:sz w:val="24"/>
                <w:szCs w:val="24"/>
              </w:rPr>
              <w:t>(c)</w:t>
            </w:r>
          </w:p>
        </w:tc>
      </w:tr>
      <w:tr w:rsidR="00712D4B" w:rsidTr="00863C0F">
        <w:tc>
          <w:tcPr>
            <w:tcW w:w="3116" w:type="dxa"/>
          </w:tcPr>
          <w:p w:rsidR="00D55D16" w:rsidRDefault="00712D4B" w:rsidP="00712D4B">
            <w:pPr>
              <w:spacing w:line="360" w:lineRule="auto"/>
              <w:rPr>
                <w:sz w:val="24"/>
                <w:szCs w:val="24"/>
              </w:rPr>
            </w:pPr>
            <w:r w:rsidRPr="00712D4B">
              <w:rPr>
                <w:noProof/>
                <w:sz w:val="24"/>
                <w:szCs w:val="24"/>
              </w:rPr>
              <w:drawing>
                <wp:inline distT="0" distB="0" distL="0" distR="0">
                  <wp:extent cx="2018109" cy="17145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2422" cy="1718164"/>
                          </a:xfrm>
                          <a:prstGeom prst="rect">
                            <a:avLst/>
                          </a:prstGeom>
                          <a:noFill/>
                          <a:ln>
                            <a:noFill/>
                          </a:ln>
                        </pic:spPr>
                      </pic:pic>
                    </a:graphicData>
                  </a:graphic>
                </wp:inline>
              </w:drawing>
            </w:r>
          </w:p>
        </w:tc>
        <w:tc>
          <w:tcPr>
            <w:tcW w:w="3117" w:type="dxa"/>
          </w:tcPr>
          <w:p w:rsidR="00D55D16" w:rsidRDefault="00D55D16" w:rsidP="00D55D16">
            <w:pPr>
              <w:spacing w:line="360" w:lineRule="auto"/>
              <w:jc w:val="center"/>
              <w:rPr>
                <w:sz w:val="24"/>
                <w:szCs w:val="24"/>
              </w:rPr>
            </w:pPr>
          </w:p>
          <w:p w:rsidR="00D55D16" w:rsidRDefault="00712D4B" w:rsidP="00D55D16">
            <w:pPr>
              <w:spacing w:line="360" w:lineRule="auto"/>
              <w:jc w:val="center"/>
              <w:rPr>
                <w:sz w:val="24"/>
                <w:szCs w:val="24"/>
              </w:rPr>
            </w:pPr>
            <w:r w:rsidRPr="00712D4B">
              <w:rPr>
                <w:noProof/>
                <w:sz w:val="24"/>
                <w:szCs w:val="24"/>
              </w:rPr>
              <w:drawing>
                <wp:inline distT="0" distB="0" distL="0" distR="0">
                  <wp:extent cx="1783715" cy="124176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7636" cy="1244490"/>
                          </a:xfrm>
                          <a:prstGeom prst="rect">
                            <a:avLst/>
                          </a:prstGeom>
                          <a:noFill/>
                          <a:ln>
                            <a:noFill/>
                          </a:ln>
                        </pic:spPr>
                      </pic:pic>
                    </a:graphicData>
                  </a:graphic>
                </wp:inline>
              </w:drawing>
            </w:r>
          </w:p>
        </w:tc>
        <w:tc>
          <w:tcPr>
            <w:tcW w:w="3117" w:type="dxa"/>
          </w:tcPr>
          <w:p w:rsidR="00D55D16" w:rsidRDefault="00D55D16" w:rsidP="00D55D16">
            <w:pPr>
              <w:spacing w:line="360" w:lineRule="auto"/>
              <w:jc w:val="center"/>
              <w:rPr>
                <w:noProof/>
                <w:sz w:val="24"/>
                <w:szCs w:val="24"/>
              </w:rPr>
            </w:pPr>
          </w:p>
          <w:p w:rsidR="00D55D16" w:rsidRDefault="00712D4B" w:rsidP="00D55D16">
            <w:pPr>
              <w:spacing w:line="360" w:lineRule="auto"/>
              <w:jc w:val="center"/>
              <w:rPr>
                <w:sz w:val="24"/>
                <w:szCs w:val="24"/>
              </w:rPr>
            </w:pPr>
            <w:bookmarkStart w:id="0" w:name="_GoBack"/>
            <w:r w:rsidRPr="00712D4B">
              <w:rPr>
                <w:rFonts w:asciiTheme="minorHAnsi" w:eastAsiaTheme="minorHAnsi" w:hAnsiTheme="minorHAnsi" w:cstheme="minorBidi"/>
                <w:noProof/>
                <w:sz w:val="22"/>
                <w:szCs w:val="22"/>
              </w:rPr>
              <w:drawing>
                <wp:inline distT="0" distB="0" distL="0" distR="0" wp14:anchorId="2C21445F" wp14:editId="1348A9CC">
                  <wp:extent cx="1937385" cy="7086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852" cy="711391"/>
                          </a:xfrm>
                          <a:prstGeom prst="rect">
                            <a:avLst/>
                          </a:prstGeom>
                          <a:noFill/>
                          <a:ln>
                            <a:noFill/>
                          </a:ln>
                        </pic:spPr>
                      </pic:pic>
                    </a:graphicData>
                  </a:graphic>
                </wp:inline>
              </w:drawing>
            </w:r>
            <w:bookmarkEnd w:id="0"/>
          </w:p>
        </w:tc>
      </w:tr>
      <w:tr w:rsidR="00712D4B" w:rsidTr="00863C0F">
        <w:tc>
          <w:tcPr>
            <w:tcW w:w="3116" w:type="dxa"/>
          </w:tcPr>
          <w:p w:rsidR="00D55D16" w:rsidRDefault="00D55D16" w:rsidP="00D55D16">
            <w:pPr>
              <w:spacing w:line="360" w:lineRule="auto"/>
              <w:jc w:val="center"/>
              <w:rPr>
                <w:sz w:val="24"/>
                <w:szCs w:val="24"/>
              </w:rPr>
            </w:pPr>
            <w:r>
              <w:rPr>
                <w:sz w:val="24"/>
                <w:szCs w:val="24"/>
              </w:rPr>
              <w:t>(d)</w:t>
            </w:r>
          </w:p>
        </w:tc>
        <w:tc>
          <w:tcPr>
            <w:tcW w:w="3117" w:type="dxa"/>
          </w:tcPr>
          <w:p w:rsidR="00D55D16" w:rsidRDefault="00D55D16" w:rsidP="00D55D16">
            <w:pPr>
              <w:spacing w:line="360" w:lineRule="auto"/>
              <w:jc w:val="center"/>
              <w:rPr>
                <w:sz w:val="24"/>
                <w:szCs w:val="24"/>
              </w:rPr>
            </w:pPr>
            <w:r>
              <w:rPr>
                <w:sz w:val="24"/>
                <w:szCs w:val="24"/>
              </w:rPr>
              <w:t>(e)</w:t>
            </w:r>
          </w:p>
        </w:tc>
        <w:tc>
          <w:tcPr>
            <w:tcW w:w="3117" w:type="dxa"/>
          </w:tcPr>
          <w:p w:rsidR="00D55D16" w:rsidRDefault="00D55D16" w:rsidP="00D55D16">
            <w:pPr>
              <w:spacing w:line="360" w:lineRule="auto"/>
              <w:jc w:val="center"/>
              <w:rPr>
                <w:sz w:val="24"/>
                <w:szCs w:val="24"/>
              </w:rPr>
            </w:pPr>
            <w:r>
              <w:rPr>
                <w:sz w:val="24"/>
                <w:szCs w:val="24"/>
              </w:rPr>
              <w:t>(f)</w:t>
            </w:r>
          </w:p>
        </w:tc>
      </w:tr>
    </w:tbl>
    <w:p w:rsidR="00D55D16" w:rsidRDefault="00D55D16" w:rsidP="00863C0F">
      <w:pPr>
        <w:pStyle w:val="Text"/>
        <w:spacing w:after="160" w:line="360" w:lineRule="auto"/>
        <w:ind w:firstLine="0"/>
        <w:rPr>
          <w:color w:val="000000" w:themeColor="text1"/>
        </w:rPr>
      </w:pPr>
      <w:r>
        <w:rPr>
          <w:color w:val="000000" w:themeColor="text1"/>
        </w:rPr>
        <w:t>Figure 10</w:t>
      </w:r>
      <w:r w:rsidRPr="00D019A1">
        <w:rPr>
          <w:color w:val="000000" w:themeColor="text1"/>
        </w:rPr>
        <w:t>: (a), (b) and (c)</w:t>
      </w:r>
      <w:r>
        <w:rPr>
          <w:color w:val="000000" w:themeColor="text1"/>
        </w:rPr>
        <w:t xml:space="preserve"> are sample images from DIBCO’19</w:t>
      </w:r>
      <w:r w:rsidRPr="00D019A1">
        <w:rPr>
          <w:color w:val="000000" w:themeColor="text1"/>
        </w:rPr>
        <w:t xml:space="preserve"> dataset, whereas, (d), (e) and (f) are their corresponding binary output respectively.</w:t>
      </w:r>
    </w:p>
    <w:p w:rsidR="007120CD" w:rsidRPr="00443D76" w:rsidRDefault="004C3F37" w:rsidP="00443D76">
      <w:pPr>
        <w:pStyle w:val="Text"/>
        <w:spacing w:after="160" w:line="360" w:lineRule="auto"/>
        <w:ind w:firstLine="0"/>
        <w:rPr>
          <w:i/>
          <w:color w:val="000000" w:themeColor="text1"/>
        </w:rPr>
      </w:pPr>
      <w:r w:rsidRPr="004C3F37">
        <w:rPr>
          <w:color w:val="000000" w:themeColor="text1"/>
        </w:rPr>
        <w:t>A meticulous visual inspection of the ou</w:t>
      </w:r>
      <w:r w:rsidR="001077C7">
        <w:rPr>
          <w:color w:val="000000" w:themeColor="text1"/>
        </w:rPr>
        <w:t>tput binarized images (in Fig. 7-10</w:t>
      </w:r>
      <w:r w:rsidRPr="004C3F37">
        <w:rPr>
          <w:color w:val="000000" w:themeColor="text1"/>
        </w:rPr>
        <w:t xml:space="preserve">) obtained by the proposed technique </w:t>
      </w:r>
      <w:r w:rsidRPr="004C3F37">
        <w:rPr>
          <w:color w:val="000000" w:themeColor="text1"/>
        </w:rPr>
        <w:lastRenderedPageBreak/>
        <w:t>reveals that the proposed method can eliminate almost all the background noises and retrieve the faint characters as well. The corresponding quantitative comparison shown in Table I proves that proposed method keeps up well with the persistent challenges of   different datasets when compared to the other methods. Furthermore, the present method is the winner of ICDAR 2019, DIBCO competition. Thus, we can safely claim that proposed method is robust enough to provide reliable binarization results for the combined degraded documents.</w:t>
      </w:r>
    </w:p>
    <w:tbl>
      <w:tblPr>
        <w:tblStyle w:val="TableGrid"/>
        <w:tblW w:w="0" w:type="auto"/>
        <w:jc w:val="center"/>
        <w:tblLook w:val="04A0" w:firstRow="1" w:lastRow="0" w:firstColumn="1" w:lastColumn="0" w:noHBand="0" w:noVBand="1"/>
      </w:tblPr>
      <w:tblGrid>
        <w:gridCol w:w="2073"/>
        <w:gridCol w:w="919"/>
        <w:gridCol w:w="114"/>
        <w:gridCol w:w="88"/>
        <w:gridCol w:w="968"/>
        <w:gridCol w:w="61"/>
        <w:gridCol w:w="1274"/>
        <w:gridCol w:w="1242"/>
      </w:tblGrid>
      <w:tr w:rsidR="007120CD" w:rsidRPr="007120CD" w:rsidTr="00EA1BBE">
        <w:trPr>
          <w:trHeight w:val="795"/>
          <w:jc w:val="center"/>
        </w:trPr>
        <w:tc>
          <w:tcPr>
            <w:tcW w:w="6739" w:type="dxa"/>
            <w:gridSpan w:val="8"/>
            <w:tcBorders>
              <w:top w:val="nil"/>
              <w:left w:val="nil"/>
              <w:right w:val="nil"/>
            </w:tcBorders>
          </w:tcPr>
          <w:p w:rsidR="007120CD" w:rsidRPr="007120CD" w:rsidRDefault="007120CD" w:rsidP="00EA1BBE">
            <w:pPr>
              <w:pStyle w:val="NoSpacing"/>
              <w:spacing w:line="360" w:lineRule="auto"/>
              <w:jc w:val="center"/>
            </w:pPr>
            <w:r w:rsidRPr="007120CD">
              <w:t>Table I:  Performance comparison of the proposed method with several methods on the datasets of DIBCO series</w:t>
            </w:r>
          </w:p>
        </w:tc>
      </w:tr>
      <w:tr w:rsidR="007120CD" w:rsidRPr="007120CD" w:rsidTr="00EA1BBE">
        <w:trPr>
          <w:trHeight w:val="98"/>
          <w:jc w:val="center"/>
        </w:trPr>
        <w:tc>
          <w:tcPr>
            <w:tcW w:w="2073" w:type="dxa"/>
            <w:vMerge w:val="restart"/>
          </w:tcPr>
          <w:p w:rsidR="007120CD" w:rsidRPr="007120CD" w:rsidRDefault="007120CD" w:rsidP="00EA1BBE">
            <w:pPr>
              <w:pStyle w:val="NoSpacing"/>
              <w:spacing w:line="360" w:lineRule="auto"/>
              <w:jc w:val="center"/>
            </w:pPr>
            <w:r w:rsidRPr="007120CD">
              <w:rPr>
                <w:b/>
              </w:rPr>
              <w:t>Method</w:t>
            </w:r>
          </w:p>
        </w:tc>
        <w:tc>
          <w:tcPr>
            <w:tcW w:w="4666" w:type="dxa"/>
            <w:gridSpan w:val="7"/>
          </w:tcPr>
          <w:p w:rsidR="007120CD" w:rsidRPr="007120CD" w:rsidRDefault="007120CD" w:rsidP="00EA1BBE">
            <w:pPr>
              <w:pStyle w:val="NoSpacing"/>
              <w:spacing w:line="360" w:lineRule="auto"/>
              <w:jc w:val="center"/>
            </w:pPr>
            <w:r w:rsidRPr="007120CD">
              <w:rPr>
                <w:rFonts w:eastAsia="Calibri"/>
                <w:b/>
              </w:rPr>
              <w:t>Evaluation Metric</w:t>
            </w:r>
            <w:r w:rsidR="00EA1BBE">
              <w:rPr>
                <w:rFonts w:eastAsia="Calibri"/>
                <w:b/>
              </w:rPr>
              <w:t>s</w:t>
            </w:r>
          </w:p>
        </w:tc>
      </w:tr>
      <w:tr w:rsidR="007120CD" w:rsidRPr="007120CD" w:rsidTr="00EA1BBE">
        <w:trPr>
          <w:trHeight w:val="98"/>
          <w:jc w:val="center"/>
        </w:trPr>
        <w:tc>
          <w:tcPr>
            <w:tcW w:w="2073" w:type="dxa"/>
            <w:vMerge/>
          </w:tcPr>
          <w:p w:rsidR="007120CD" w:rsidRPr="007120CD" w:rsidRDefault="007120CD" w:rsidP="00EA1BBE">
            <w:pPr>
              <w:pStyle w:val="NoSpacing"/>
              <w:spacing w:line="360" w:lineRule="auto"/>
              <w:jc w:val="center"/>
              <w:rPr>
                <w:b/>
              </w:rPr>
            </w:pPr>
          </w:p>
        </w:tc>
        <w:tc>
          <w:tcPr>
            <w:tcW w:w="919" w:type="dxa"/>
            <w:vAlign w:val="center"/>
          </w:tcPr>
          <w:p w:rsidR="007120CD" w:rsidRPr="007120CD" w:rsidRDefault="007120CD" w:rsidP="00EA1BBE">
            <w:pPr>
              <w:pStyle w:val="NoSpacing"/>
              <w:spacing w:line="360" w:lineRule="auto"/>
              <w:jc w:val="center"/>
              <w:rPr>
                <w:b/>
              </w:rPr>
            </w:pPr>
            <m:oMathPara>
              <m:oMath>
                <m:r>
                  <m:rPr>
                    <m:sty m:val="bi"/>
                  </m:rPr>
                  <w:rPr>
                    <w:rFonts w:ascii="Cambria Math" w:hAnsi="Cambria Math"/>
                  </w:rPr>
                  <m:t>FM</m:t>
                </m:r>
              </m:oMath>
            </m:oMathPara>
          </w:p>
        </w:tc>
        <w:tc>
          <w:tcPr>
            <w:tcW w:w="1231" w:type="dxa"/>
            <w:gridSpan w:val="4"/>
            <w:vAlign w:val="center"/>
          </w:tcPr>
          <w:p w:rsidR="007120CD" w:rsidRPr="007120CD" w:rsidRDefault="00D95D41" w:rsidP="00EA1BBE">
            <w:pPr>
              <w:pStyle w:val="NoSpacing"/>
              <w:spacing w:line="360" w:lineRule="auto"/>
              <w:jc w:val="center"/>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ps</m:t>
                    </m:r>
                  </m:sub>
                </m:sSub>
              </m:oMath>
            </m:oMathPara>
          </w:p>
        </w:tc>
        <w:tc>
          <w:tcPr>
            <w:tcW w:w="1273" w:type="dxa"/>
            <w:vAlign w:val="center"/>
          </w:tcPr>
          <w:p w:rsidR="007120CD" w:rsidRPr="007120CD" w:rsidRDefault="007120CD" w:rsidP="00EA1BBE">
            <w:pPr>
              <w:pStyle w:val="NoSpacing"/>
              <w:spacing w:line="360" w:lineRule="auto"/>
              <w:jc w:val="center"/>
              <w:rPr>
                <w:b/>
              </w:rPr>
            </w:pPr>
            <m:oMathPara>
              <m:oMath>
                <m:r>
                  <m:rPr>
                    <m:sty m:val="bi"/>
                  </m:rPr>
                  <w:rPr>
                    <w:rFonts w:ascii="Cambria Math" w:hAnsi="Cambria Math"/>
                  </w:rPr>
                  <m:t>PSNR</m:t>
                </m:r>
              </m:oMath>
            </m:oMathPara>
          </w:p>
        </w:tc>
        <w:tc>
          <w:tcPr>
            <w:tcW w:w="1241" w:type="dxa"/>
            <w:vAlign w:val="center"/>
          </w:tcPr>
          <w:p w:rsidR="007120CD" w:rsidRPr="007120CD" w:rsidRDefault="007120CD" w:rsidP="00EA1BBE">
            <w:pPr>
              <w:pStyle w:val="NoSpacing"/>
              <w:spacing w:line="360" w:lineRule="auto"/>
              <w:jc w:val="center"/>
              <w:rPr>
                <w:b/>
              </w:rPr>
            </w:pPr>
            <m:oMathPara>
              <m:oMath>
                <m:r>
                  <m:rPr>
                    <m:sty m:val="bi"/>
                  </m:rPr>
                  <w:rPr>
                    <w:rFonts w:ascii="Cambria Math" w:hAnsi="Cambria Math"/>
                  </w:rPr>
                  <m:t>DRD</m:t>
                </m:r>
              </m:oMath>
            </m:oMathPara>
          </w:p>
        </w:tc>
      </w:tr>
      <w:tr w:rsidR="007120CD" w:rsidRPr="007120CD" w:rsidTr="00EA1BBE">
        <w:trPr>
          <w:trHeight w:val="127"/>
          <w:jc w:val="center"/>
        </w:trPr>
        <w:tc>
          <w:tcPr>
            <w:tcW w:w="6739" w:type="dxa"/>
            <w:gridSpan w:val="8"/>
          </w:tcPr>
          <w:p w:rsidR="007120CD" w:rsidRPr="007120CD" w:rsidRDefault="007120CD" w:rsidP="00EA1BBE">
            <w:pPr>
              <w:pStyle w:val="NoSpacing"/>
              <w:spacing w:line="360" w:lineRule="auto"/>
              <w:jc w:val="center"/>
              <w:rPr>
                <w:b/>
              </w:rPr>
            </w:pPr>
            <w:r w:rsidRPr="007120CD">
              <w:rPr>
                <w:b/>
              </w:rPr>
              <w:t>H-DIBCO 2016</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Rank 1</w:t>
            </w:r>
            <w:r w:rsidRPr="007120CD">
              <w:rPr>
                <w:vertAlign w:val="superscript"/>
              </w:rPr>
              <w:t>st</w:t>
            </w:r>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87.61</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91.28</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18.11</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5.21</w:t>
            </w:r>
          </w:p>
        </w:tc>
      </w:tr>
      <w:tr w:rsidR="007120CD" w:rsidRPr="007120CD" w:rsidTr="00EA1BBE">
        <w:trPr>
          <w:trHeight w:val="200"/>
          <w:jc w:val="center"/>
        </w:trPr>
        <w:tc>
          <w:tcPr>
            <w:tcW w:w="2073" w:type="dxa"/>
            <w:vAlign w:val="center"/>
          </w:tcPr>
          <w:p w:rsidR="007120CD" w:rsidRPr="007120CD" w:rsidRDefault="007120CD" w:rsidP="00EA1BBE">
            <w:pPr>
              <w:pStyle w:val="NoSpacing"/>
              <w:spacing w:line="360" w:lineRule="auto"/>
            </w:pPr>
            <w:r w:rsidRPr="007120CD">
              <w:t>Otsu</w:t>
            </w:r>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86.61</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88.67</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17.80</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5.56</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Sauvola</w:t>
            </w:r>
            <w:proofErr w:type="spellEnd"/>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82.52</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86.85</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16.42</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7.49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Niblack</w:t>
            </w:r>
            <w:proofErr w:type="spellEnd"/>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48.57</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48.68</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8.01</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82.24</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K-Means</w:t>
            </w:r>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89.08</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90.26</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18.48</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4.47</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rPr>
                <w:b/>
              </w:rPr>
            </w:pPr>
            <w:r w:rsidRPr="007120CD">
              <w:rPr>
                <w:b/>
              </w:rPr>
              <w:t>Proposed</w:t>
            </w:r>
          </w:p>
        </w:tc>
        <w:tc>
          <w:tcPr>
            <w:tcW w:w="919"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color w:val="000000" w:themeColor="text1"/>
              </w:rPr>
            </w:pPr>
            <w:r w:rsidRPr="007120CD">
              <w:rPr>
                <w:b/>
                <w:color w:val="000000" w:themeColor="text1"/>
              </w:rPr>
              <w:t>90.43</w:t>
            </w:r>
          </w:p>
        </w:tc>
        <w:tc>
          <w:tcPr>
            <w:tcW w:w="1231" w:type="dxa"/>
            <w:gridSpan w:val="4"/>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spacing w:line="360" w:lineRule="auto"/>
              <w:jc w:val="center"/>
              <w:rPr>
                <w:b/>
                <w:color w:val="000000" w:themeColor="text1"/>
              </w:rPr>
            </w:pPr>
            <w:r w:rsidRPr="007120CD">
              <w:rPr>
                <w:b/>
                <w:color w:val="000000" w:themeColor="text1"/>
              </w:rPr>
              <w:t>91.66</w:t>
            </w:r>
          </w:p>
        </w:tc>
        <w:tc>
          <w:tcPr>
            <w:tcW w:w="1273"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color w:val="000000" w:themeColor="text1"/>
              </w:rPr>
            </w:pPr>
            <w:r w:rsidRPr="007120CD">
              <w:rPr>
                <w:b/>
                <w:color w:val="000000" w:themeColor="text1"/>
              </w:rPr>
              <w:t>18.94</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color w:val="000000" w:themeColor="text1"/>
              </w:rPr>
            </w:pPr>
            <w:r w:rsidRPr="007120CD">
              <w:rPr>
                <w:b/>
                <w:color w:val="000000" w:themeColor="text1"/>
              </w:rPr>
              <w:t>3.51</w:t>
            </w:r>
          </w:p>
        </w:tc>
      </w:tr>
      <w:tr w:rsidR="007120CD" w:rsidRPr="007120CD" w:rsidTr="00EA1BBE">
        <w:trPr>
          <w:trHeight w:val="98"/>
          <w:jc w:val="center"/>
        </w:trPr>
        <w:tc>
          <w:tcPr>
            <w:tcW w:w="6739" w:type="dxa"/>
            <w:gridSpan w:val="8"/>
          </w:tcPr>
          <w:p w:rsidR="007120CD" w:rsidRPr="007120CD" w:rsidRDefault="007120CD" w:rsidP="00EA1BBE">
            <w:pPr>
              <w:pStyle w:val="NoSpacing"/>
              <w:spacing w:line="360" w:lineRule="auto"/>
              <w:jc w:val="center"/>
            </w:pPr>
            <w:r w:rsidRPr="007120CD">
              <w:rPr>
                <w:b/>
              </w:rPr>
              <w:t>DIBCO 2017</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Rank 1</w:t>
            </w:r>
            <w:r w:rsidRPr="007120CD">
              <w:rPr>
                <w:vertAlign w:val="superscript"/>
              </w:rPr>
              <w:t>st</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91.04</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92.86</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18.28</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3.40</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Otsu</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82.52</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86.85</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16.42</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7.49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Sauvola</w:t>
            </w:r>
            <w:proofErr w:type="spellEnd"/>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86.61</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88.67</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17.80</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5.56</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Niblack</w:t>
            </w:r>
            <w:proofErr w:type="spellEnd"/>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51.17</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51.47</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7.72</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59.49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K-Means</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77.82</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80.14</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13.87</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15.37</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rPr>
                <w:b/>
              </w:rPr>
            </w:pPr>
            <w:r w:rsidRPr="007120CD">
              <w:rPr>
                <w:b/>
              </w:rPr>
              <w:t>Proposed</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83.38</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89.43</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15.45</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6.71</w:t>
            </w:r>
          </w:p>
        </w:tc>
      </w:tr>
      <w:tr w:rsidR="007120CD" w:rsidRPr="007120CD" w:rsidTr="00EA1BBE">
        <w:trPr>
          <w:trHeight w:val="98"/>
          <w:jc w:val="center"/>
        </w:trPr>
        <w:tc>
          <w:tcPr>
            <w:tcW w:w="6739" w:type="dxa"/>
            <w:gridSpan w:val="8"/>
          </w:tcPr>
          <w:p w:rsidR="007120CD" w:rsidRPr="007120CD" w:rsidRDefault="007120CD" w:rsidP="00EA1BBE">
            <w:pPr>
              <w:pStyle w:val="NoSpacing"/>
              <w:spacing w:line="360" w:lineRule="auto"/>
              <w:jc w:val="center"/>
            </w:pPr>
            <w:r w:rsidRPr="007120CD">
              <w:rPr>
                <w:b/>
              </w:rPr>
              <w:t>H-DIBCO 2018</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Rank 1</w:t>
            </w:r>
            <w:r w:rsidRPr="007120CD">
              <w:rPr>
                <w:vertAlign w:val="superscript"/>
              </w:rPr>
              <w:t>st</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88.34</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90.24</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19.11</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4.92</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Otsu</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51.45</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53.03</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9.74</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59.06</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Sauvola</w:t>
            </w:r>
            <w:proofErr w:type="spellEnd"/>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67.81</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74.08</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13.78</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17.69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proofErr w:type="spellStart"/>
            <w:r w:rsidRPr="007120CD">
              <w:t>Niblack</w:t>
            </w:r>
            <w:proofErr w:type="spellEnd"/>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41.18</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41.39</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6.79</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99.46</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K-Means</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51.52</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53.54</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9.75</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color w:val="000000" w:themeColor="text1"/>
              </w:rPr>
            </w:pPr>
            <w:r w:rsidRPr="007120CD">
              <w:rPr>
                <w:color w:val="000000" w:themeColor="text1"/>
              </w:rPr>
              <w:t>59.09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rPr>
                <w:b/>
              </w:rPr>
            </w:pPr>
            <w:r w:rsidRPr="007120CD">
              <w:rPr>
                <w:b/>
              </w:rPr>
              <w:t>Proposed (2</w:t>
            </w:r>
            <w:r w:rsidRPr="007120CD">
              <w:rPr>
                <w:b/>
                <w:vertAlign w:val="superscript"/>
              </w:rPr>
              <w:t>nd</w:t>
            </w:r>
            <w:r w:rsidRPr="007120CD">
              <w:rPr>
                <w:b/>
              </w:rPr>
              <w:t>)</w:t>
            </w:r>
          </w:p>
        </w:tc>
        <w:tc>
          <w:tcPr>
            <w:tcW w:w="1033"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76.84</w:t>
            </w:r>
          </w:p>
        </w:tc>
        <w:tc>
          <w:tcPr>
            <w:tcW w:w="1056"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83.58</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15.31</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pPr>
            <w:r w:rsidRPr="007120CD">
              <w:t>9.58</w:t>
            </w:r>
          </w:p>
        </w:tc>
      </w:tr>
      <w:tr w:rsidR="007120CD" w:rsidRPr="007120CD" w:rsidTr="00EA1BBE">
        <w:trPr>
          <w:trHeight w:val="98"/>
          <w:jc w:val="center"/>
        </w:trPr>
        <w:tc>
          <w:tcPr>
            <w:tcW w:w="6739" w:type="dxa"/>
            <w:gridSpan w:val="8"/>
          </w:tcPr>
          <w:p w:rsidR="007120CD" w:rsidRPr="007120CD" w:rsidRDefault="007120CD" w:rsidP="00EA1BBE">
            <w:pPr>
              <w:pStyle w:val="NoSpacing"/>
              <w:spacing w:line="360" w:lineRule="auto"/>
              <w:jc w:val="center"/>
            </w:pPr>
            <w:r w:rsidRPr="007120CD">
              <w:rPr>
                <w:b/>
              </w:rPr>
              <w:t>DIBCO 2019</w:t>
            </w:r>
          </w:p>
        </w:tc>
      </w:tr>
      <w:tr w:rsidR="007120CD" w:rsidRPr="007120CD" w:rsidTr="00EA1BBE">
        <w:trPr>
          <w:trHeight w:val="98"/>
          <w:jc w:val="center"/>
        </w:trPr>
        <w:tc>
          <w:tcPr>
            <w:tcW w:w="2073" w:type="dxa"/>
            <w:vAlign w:val="center"/>
          </w:tcPr>
          <w:p w:rsidR="007120CD" w:rsidRPr="007120CD" w:rsidRDefault="007120CD" w:rsidP="00EA1BBE">
            <w:pPr>
              <w:pStyle w:val="NoSpacing"/>
              <w:spacing w:line="360" w:lineRule="auto"/>
            </w:pPr>
            <w:r w:rsidRPr="007120CD">
              <w:t>Rank 1</w:t>
            </w:r>
            <w:r w:rsidRPr="007120CD">
              <w:rPr>
                <w:vertAlign w:val="superscript"/>
              </w:rPr>
              <w:t>st</w:t>
            </w:r>
            <w:r w:rsidRPr="007120CD">
              <w:t xml:space="preserve"> </w:t>
            </w:r>
            <w:r w:rsidRPr="007120CD">
              <w:rPr>
                <w:b/>
              </w:rPr>
              <w:t>(Proposed)</w:t>
            </w:r>
          </w:p>
        </w:tc>
        <w:tc>
          <w:tcPr>
            <w:tcW w:w="1121" w:type="dxa"/>
            <w:gridSpan w:val="3"/>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72.87</w:t>
            </w:r>
          </w:p>
        </w:tc>
        <w:tc>
          <w:tcPr>
            <w:tcW w:w="967"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72.15</w:t>
            </w:r>
          </w:p>
        </w:tc>
        <w:tc>
          <w:tcPr>
            <w:tcW w:w="1335" w:type="dxa"/>
            <w:gridSpan w:val="2"/>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14.48</w:t>
            </w:r>
          </w:p>
        </w:tc>
        <w:tc>
          <w:tcPr>
            <w:tcW w:w="1241" w:type="dxa"/>
            <w:tcBorders>
              <w:top w:val="single" w:sz="4" w:space="0" w:color="auto"/>
              <w:left w:val="single" w:sz="4" w:space="0" w:color="auto"/>
              <w:bottom w:val="single" w:sz="4" w:space="0" w:color="auto"/>
              <w:right w:val="single" w:sz="4" w:space="0" w:color="auto"/>
            </w:tcBorders>
            <w:vAlign w:val="center"/>
          </w:tcPr>
          <w:p w:rsidR="007120CD" w:rsidRPr="007120CD" w:rsidRDefault="007120CD" w:rsidP="00EA1BBE">
            <w:pPr>
              <w:pStyle w:val="NoSpacing"/>
              <w:spacing w:line="360" w:lineRule="auto"/>
              <w:jc w:val="center"/>
              <w:rPr>
                <w:b/>
              </w:rPr>
            </w:pPr>
            <w:r w:rsidRPr="007120CD">
              <w:rPr>
                <w:b/>
              </w:rPr>
              <w:t>16.24</w:t>
            </w:r>
          </w:p>
        </w:tc>
      </w:tr>
      <w:tr w:rsidR="009F69C7" w:rsidRPr="004B6F19" w:rsidTr="00EA1BBE">
        <w:tblPrEx>
          <w:jc w:val="left"/>
        </w:tblPrEx>
        <w:trPr>
          <w:trHeight w:val="70"/>
        </w:trPr>
        <w:tc>
          <w:tcPr>
            <w:tcW w:w="2073" w:type="dxa"/>
          </w:tcPr>
          <w:p w:rsidR="009F69C7" w:rsidRPr="0039674E" w:rsidRDefault="009F69C7" w:rsidP="00EA1BBE">
            <w:pPr>
              <w:spacing w:line="360" w:lineRule="auto"/>
              <w:jc w:val="both"/>
            </w:pPr>
            <w:r w:rsidRPr="0039674E">
              <w:t>Otsu</w:t>
            </w:r>
          </w:p>
        </w:tc>
        <w:tc>
          <w:tcPr>
            <w:tcW w:w="1121" w:type="dxa"/>
            <w:gridSpan w:val="3"/>
          </w:tcPr>
          <w:p w:rsidR="009F69C7" w:rsidRPr="004B6F19" w:rsidRDefault="009F69C7" w:rsidP="00EA1BBE">
            <w:pPr>
              <w:spacing w:line="360" w:lineRule="auto"/>
              <w:jc w:val="center"/>
            </w:pPr>
            <w:r w:rsidRPr="004B6F19">
              <w:t>53.</w:t>
            </w:r>
            <w:r>
              <w:t>77</w:t>
            </w:r>
          </w:p>
        </w:tc>
        <w:tc>
          <w:tcPr>
            <w:tcW w:w="967" w:type="dxa"/>
          </w:tcPr>
          <w:p w:rsidR="009F69C7" w:rsidRPr="004B6F19" w:rsidRDefault="009F69C7" w:rsidP="00EA1BBE">
            <w:pPr>
              <w:spacing w:line="360" w:lineRule="auto"/>
              <w:jc w:val="center"/>
            </w:pPr>
            <w:r>
              <w:t>54.42</w:t>
            </w:r>
          </w:p>
        </w:tc>
        <w:tc>
          <w:tcPr>
            <w:tcW w:w="1335" w:type="dxa"/>
            <w:gridSpan w:val="2"/>
          </w:tcPr>
          <w:p w:rsidR="009F69C7" w:rsidRPr="004B6F19" w:rsidRDefault="009F69C7" w:rsidP="00EA1BBE">
            <w:pPr>
              <w:spacing w:line="360" w:lineRule="auto"/>
              <w:jc w:val="center"/>
            </w:pPr>
            <w:r>
              <w:t>05.01</w:t>
            </w:r>
          </w:p>
        </w:tc>
        <w:tc>
          <w:tcPr>
            <w:tcW w:w="1241" w:type="dxa"/>
          </w:tcPr>
          <w:p w:rsidR="009F69C7" w:rsidRPr="004B6F19" w:rsidRDefault="009F69C7" w:rsidP="00EA1BBE">
            <w:pPr>
              <w:spacing w:line="360" w:lineRule="auto"/>
              <w:jc w:val="center"/>
            </w:pPr>
            <w:r>
              <w:t>35.42</w:t>
            </w:r>
          </w:p>
        </w:tc>
      </w:tr>
      <w:tr w:rsidR="009F69C7" w:rsidRPr="004B6F19" w:rsidTr="00EA1BBE">
        <w:tblPrEx>
          <w:jc w:val="left"/>
        </w:tblPrEx>
        <w:trPr>
          <w:trHeight w:val="70"/>
        </w:trPr>
        <w:tc>
          <w:tcPr>
            <w:tcW w:w="2073" w:type="dxa"/>
          </w:tcPr>
          <w:p w:rsidR="009F69C7" w:rsidRPr="0039674E" w:rsidRDefault="009F69C7" w:rsidP="00EA1BBE">
            <w:pPr>
              <w:spacing w:line="360" w:lineRule="auto"/>
              <w:jc w:val="both"/>
            </w:pPr>
            <w:proofErr w:type="spellStart"/>
            <w:r w:rsidRPr="0039674E">
              <w:t>Sauvola</w:t>
            </w:r>
            <w:proofErr w:type="spellEnd"/>
          </w:p>
        </w:tc>
        <w:tc>
          <w:tcPr>
            <w:tcW w:w="1121" w:type="dxa"/>
            <w:gridSpan w:val="3"/>
          </w:tcPr>
          <w:p w:rsidR="009F69C7" w:rsidRPr="004B6F19" w:rsidRDefault="009F69C7" w:rsidP="00EA1BBE">
            <w:pPr>
              <w:spacing w:line="360" w:lineRule="auto"/>
              <w:jc w:val="center"/>
            </w:pPr>
            <w:r w:rsidRPr="004B6F19">
              <w:t>47.</w:t>
            </w:r>
            <w:r>
              <w:t>42</w:t>
            </w:r>
          </w:p>
        </w:tc>
        <w:tc>
          <w:tcPr>
            <w:tcW w:w="967" w:type="dxa"/>
          </w:tcPr>
          <w:p w:rsidR="009F69C7" w:rsidRPr="004B6F19" w:rsidRDefault="009F69C7" w:rsidP="00EA1BBE">
            <w:pPr>
              <w:spacing w:line="360" w:lineRule="auto"/>
              <w:jc w:val="center"/>
            </w:pPr>
            <w:r>
              <w:t>48.53</w:t>
            </w:r>
          </w:p>
        </w:tc>
        <w:tc>
          <w:tcPr>
            <w:tcW w:w="1335" w:type="dxa"/>
            <w:gridSpan w:val="2"/>
          </w:tcPr>
          <w:p w:rsidR="009F69C7" w:rsidRPr="004B6F19" w:rsidRDefault="009F69C7" w:rsidP="00EA1BBE">
            <w:pPr>
              <w:spacing w:line="360" w:lineRule="auto"/>
              <w:jc w:val="center"/>
            </w:pPr>
            <w:r>
              <w:t>07.44</w:t>
            </w:r>
          </w:p>
        </w:tc>
        <w:tc>
          <w:tcPr>
            <w:tcW w:w="1241" w:type="dxa"/>
          </w:tcPr>
          <w:p w:rsidR="009F69C7" w:rsidRPr="004B6F19" w:rsidRDefault="009F69C7" w:rsidP="00EA1BBE">
            <w:pPr>
              <w:spacing w:line="360" w:lineRule="auto"/>
              <w:jc w:val="center"/>
            </w:pPr>
            <w:r>
              <w:t>27.12</w:t>
            </w:r>
          </w:p>
        </w:tc>
      </w:tr>
      <w:tr w:rsidR="009F69C7" w:rsidRPr="004B6F19" w:rsidTr="00EA1BBE">
        <w:tblPrEx>
          <w:jc w:val="left"/>
        </w:tblPrEx>
        <w:trPr>
          <w:trHeight w:val="70"/>
        </w:trPr>
        <w:tc>
          <w:tcPr>
            <w:tcW w:w="2073" w:type="dxa"/>
          </w:tcPr>
          <w:p w:rsidR="009F69C7" w:rsidRPr="0039674E" w:rsidRDefault="009F69C7" w:rsidP="00EA1BBE">
            <w:pPr>
              <w:spacing w:line="360" w:lineRule="auto"/>
              <w:jc w:val="both"/>
            </w:pPr>
            <w:proofErr w:type="spellStart"/>
            <w:r w:rsidRPr="0039674E">
              <w:t>Niblack</w:t>
            </w:r>
            <w:proofErr w:type="spellEnd"/>
          </w:p>
        </w:tc>
        <w:tc>
          <w:tcPr>
            <w:tcW w:w="1121" w:type="dxa"/>
            <w:gridSpan w:val="3"/>
          </w:tcPr>
          <w:p w:rsidR="009F69C7" w:rsidRPr="004B6F19" w:rsidRDefault="009F69C7" w:rsidP="00EA1BBE">
            <w:pPr>
              <w:spacing w:line="360" w:lineRule="auto"/>
              <w:jc w:val="center"/>
            </w:pPr>
            <w:r w:rsidRPr="004B6F19">
              <w:t>51</w:t>
            </w:r>
            <w:r>
              <w:t>51</w:t>
            </w:r>
          </w:p>
        </w:tc>
        <w:tc>
          <w:tcPr>
            <w:tcW w:w="967" w:type="dxa"/>
          </w:tcPr>
          <w:p w:rsidR="009F69C7" w:rsidRPr="004B6F19" w:rsidRDefault="009F69C7" w:rsidP="00EA1BBE">
            <w:pPr>
              <w:spacing w:line="360" w:lineRule="auto"/>
              <w:jc w:val="center"/>
            </w:pPr>
            <w:r>
              <w:t>53.86</w:t>
            </w:r>
          </w:p>
        </w:tc>
        <w:tc>
          <w:tcPr>
            <w:tcW w:w="1335" w:type="dxa"/>
            <w:gridSpan w:val="2"/>
          </w:tcPr>
          <w:p w:rsidR="009F69C7" w:rsidRPr="004B6F19" w:rsidRDefault="009F69C7" w:rsidP="00EA1BBE">
            <w:pPr>
              <w:spacing w:line="360" w:lineRule="auto"/>
              <w:jc w:val="center"/>
            </w:pPr>
            <w:r>
              <w:t>10.54</w:t>
            </w:r>
          </w:p>
        </w:tc>
        <w:tc>
          <w:tcPr>
            <w:tcW w:w="1241" w:type="dxa"/>
          </w:tcPr>
          <w:p w:rsidR="009F69C7" w:rsidRPr="004B6F19" w:rsidRDefault="009F69C7" w:rsidP="00EA1BBE">
            <w:pPr>
              <w:spacing w:line="360" w:lineRule="auto"/>
              <w:jc w:val="center"/>
            </w:pPr>
            <w:r>
              <w:t>31.05</w:t>
            </w:r>
          </w:p>
        </w:tc>
      </w:tr>
      <w:tr w:rsidR="009F69C7" w:rsidRPr="004B6F19" w:rsidTr="00EA1BBE">
        <w:tblPrEx>
          <w:jc w:val="left"/>
        </w:tblPrEx>
        <w:trPr>
          <w:trHeight w:val="70"/>
        </w:trPr>
        <w:tc>
          <w:tcPr>
            <w:tcW w:w="2073" w:type="dxa"/>
          </w:tcPr>
          <w:p w:rsidR="009F69C7" w:rsidRPr="0039674E" w:rsidRDefault="009F69C7" w:rsidP="00EA1BBE">
            <w:pPr>
              <w:spacing w:line="360" w:lineRule="auto"/>
              <w:jc w:val="both"/>
            </w:pPr>
            <w:r w:rsidRPr="0039674E">
              <w:lastRenderedPageBreak/>
              <w:t>K-Means</w:t>
            </w:r>
          </w:p>
        </w:tc>
        <w:tc>
          <w:tcPr>
            <w:tcW w:w="1121" w:type="dxa"/>
            <w:gridSpan w:val="3"/>
          </w:tcPr>
          <w:p w:rsidR="009F69C7" w:rsidRPr="004B6F19" w:rsidRDefault="009F69C7" w:rsidP="00EA1BBE">
            <w:pPr>
              <w:spacing w:line="360" w:lineRule="auto"/>
              <w:jc w:val="center"/>
            </w:pPr>
            <w:r w:rsidRPr="004B6F19">
              <w:t>65.</w:t>
            </w:r>
            <w:r>
              <w:t>05</w:t>
            </w:r>
          </w:p>
        </w:tc>
        <w:tc>
          <w:tcPr>
            <w:tcW w:w="967" w:type="dxa"/>
          </w:tcPr>
          <w:p w:rsidR="009F69C7" w:rsidRPr="004B6F19" w:rsidRDefault="009F69C7" w:rsidP="00EA1BBE">
            <w:pPr>
              <w:spacing w:line="360" w:lineRule="auto"/>
              <w:jc w:val="center"/>
            </w:pPr>
            <w:r>
              <w:t>66.55</w:t>
            </w:r>
          </w:p>
        </w:tc>
        <w:tc>
          <w:tcPr>
            <w:tcW w:w="1335" w:type="dxa"/>
            <w:gridSpan w:val="2"/>
          </w:tcPr>
          <w:p w:rsidR="009F69C7" w:rsidRPr="004B6F19" w:rsidRDefault="009F69C7" w:rsidP="00EA1BBE">
            <w:pPr>
              <w:spacing w:line="360" w:lineRule="auto"/>
              <w:jc w:val="center"/>
            </w:pPr>
            <w:r>
              <w:t>09.04</w:t>
            </w:r>
          </w:p>
        </w:tc>
        <w:tc>
          <w:tcPr>
            <w:tcW w:w="1241" w:type="dxa"/>
          </w:tcPr>
          <w:p w:rsidR="009F69C7" w:rsidRPr="004B6F19" w:rsidRDefault="009F69C7" w:rsidP="00EA1BBE">
            <w:pPr>
              <w:spacing w:line="360" w:lineRule="auto"/>
              <w:jc w:val="center"/>
            </w:pPr>
            <w:r>
              <w:t>24.38</w:t>
            </w:r>
          </w:p>
        </w:tc>
      </w:tr>
      <w:tr w:rsidR="009F69C7" w:rsidRPr="004B6F19" w:rsidTr="00EA1BBE">
        <w:tblPrEx>
          <w:jc w:val="left"/>
        </w:tblPrEx>
        <w:trPr>
          <w:trHeight w:val="70"/>
        </w:trPr>
        <w:tc>
          <w:tcPr>
            <w:tcW w:w="2073" w:type="dxa"/>
          </w:tcPr>
          <w:p w:rsidR="009F69C7" w:rsidRPr="0039674E" w:rsidRDefault="009F69C7" w:rsidP="00EA1BBE">
            <w:pPr>
              <w:spacing w:line="360" w:lineRule="auto"/>
              <w:jc w:val="both"/>
            </w:pPr>
            <w:r w:rsidRPr="0039674E">
              <w:t>AKMB</w:t>
            </w:r>
          </w:p>
        </w:tc>
        <w:tc>
          <w:tcPr>
            <w:tcW w:w="1121" w:type="dxa"/>
            <w:gridSpan w:val="3"/>
          </w:tcPr>
          <w:p w:rsidR="009F69C7" w:rsidRPr="004B6F19" w:rsidRDefault="009F69C7" w:rsidP="00EA1BBE">
            <w:pPr>
              <w:spacing w:line="360" w:lineRule="auto"/>
              <w:jc w:val="center"/>
            </w:pPr>
            <w:r w:rsidRPr="004B6F19">
              <w:t>63.</w:t>
            </w:r>
            <w:r>
              <w:t>59</w:t>
            </w:r>
          </w:p>
        </w:tc>
        <w:tc>
          <w:tcPr>
            <w:tcW w:w="967" w:type="dxa"/>
          </w:tcPr>
          <w:p w:rsidR="009F69C7" w:rsidRPr="004B6F19" w:rsidRDefault="009F69C7" w:rsidP="00EA1BBE">
            <w:pPr>
              <w:spacing w:line="360" w:lineRule="auto"/>
              <w:jc w:val="center"/>
            </w:pPr>
            <w:r>
              <w:t>67.40</w:t>
            </w:r>
          </w:p>
        </w:tc>
        <w:tc>
          <w:tcPr>
            <w:tcW w:w="1335" w:type="dxa"/>
            <w:gridSpan w:val="2"/>
          </w:tcPr>
          <w:p w:rsidR="009F69C7" w:rsidRPr="004B6F19" w:rsidRDefault="009F69C7" w:rsidP="00EA1BBE">
            <w:pPr>
              <w:spacing w:line="360" w:lineRule="auto"/>
              <w:jc w:val="center"/>
            </w:pPr>
            <w:r>
              <w:t>13.42</w:t>
            </w:r>
          </w:p>
        </w:tc>
        <w:tc>
          <w:tcPr>
            <w:tcW w:w="1241" w:type="dxa"/>
          </w:tcPr>
          <w:p w:rsidR="009F69C7" w:rsidRPr="004B6F19" w:rsidRDefault="009F69C7" w:rsidP="00EA1BBE">
            <w:pPr>
              <w:spacing w:line="360" w:lineRule="auto"/>
              <w:jc w:val="center"/>
            </w:pPr>
            <w:r>
              <w:t>23.58</w:t>
            </w:r>
          </w:p>
        </w:tc>
      </w:tr>
    </w:tbl>
    <w:p w:rsidR="002555D0" w:rsidRDefault="002555D0" w:rsidP="00B90D32">
      <w:pPr>
        <w:pStyle w:val="Text"/>
        <w:spacing w:after="160" w:line="360" w:lineRule="auto"/>
        <w:ind w:firstLine="0"/>
        <w:rPr>
          <w:color w:val="000000" w:themeColor="text1"/>
        </w:rPr>
      </w:pPr>
    </w:p>
    <w:p w:rsidR="00954B8F" w:rsidRPr="00AB4B38" w:rsidRDefault="00BA483F" w:rsidP="00954B8F">
      <w:pPr>
        <w:pStyle w:val="Text"/>
        <w:numPr>
          <w:ilvl w:val="0"/>
          <w:numId w:val="1"/>
        </w:numPr>
        <w:spacing w:after="160" w:line="360" w:lineRule="auto"/>
        <w:rPr>
          <w:b/>
        </w:rPr>
      </w:pPr>
      <w:r w:rsidRPr="00AB4B38">
        <w:rPr>
          <w:b/>
          <w:color w:val="000000" w:themeColor="text1"/>
        </w:rPr>
        <w:t>Conclusion:</w:t>
      </w:r>
    </w:p>
    <w:p w:rsidR="00FA6056" w:rsidRPr="00FA6056" w:rsidRDefault="00954B8F" w:rsidP="00FA6056">
      <w:pPr>
        <w:pStyle w:val="Text"/>
        <w:spacing w:after="160" w:line="360" w:lineRule="auto"/>
        <w:ind w:firstLine="360"/>
        <w:rPr>
          <w:color w:val="000000" w:themeColor="text1"/>
        </w:rPr>
      </w:pPr>
      <w:r w:rsidRPr="00954B8F">
        <w:rPr>
          <w:color w:val="000000" w:themeColor="text1"/>
        </w:rPr>
        <w:t>In this paper, we propose a non-parametric binarization technique that takes the advantages of three clustering algorithms namely, Fuzzy C-</w:t>
      </w:r>
      <w:r w:rsidR="00FA6056">
        <w:rPr>
          <w:color w:val="000000" w:themeColor="text1"/>
        </w:rPr>
        <w:t xml:space="preserve">means, K-medoids and K-means++. </w:t>
      </w:r>
      <w:r w:rsidR="00FA6056" w:rsidRPr="00FA6056">
        <w:t>It initially performs a noise reduction step on the input grayscale image to reduce the background variation. Though, the normalized image is then coarsely binarized separately by three said clustering algorithms but the final pixel-labeling is decided by a voting process based on their DB index values. A suitable post-processing is finally applied to preserve the stroke width of binarized image. This harmonization proves to be a reasonably satisfactory adaptive binarization technique which can deal with severe challenges and is robust to diverse situations in an image. Our technique proves its mettle in handling severe instances of various kinds of degradations in a generic domain of document images. We have used the most recent dataset of images provided by DIBCO, containing benchmarking and challenging images with an amalgamation of various types of degradations. The resultant images are substantiated with outcomes of other traditional and classic techniques in literature, leading competing techniques in the contest along with the ground-truth of the original images, in terms of an ensemble of measures. Although the scope of the proposed technique handles amalgamation of various types of degradations quite efficiently, yet it has some limitations. The proposed technique efficiently handles images possessing non-distinguishable text and background intensity, but its efficiency is somewhat curtailed in case of images possessing very small isolated foreground dots, whose size is comparable with salt-and-pepper noises in the image. These dots remain on the verge of becoming eliminated in the final binarized image and thus results in a relatively low score. This can, however, be improved if a more efficient post-processing step is involved.</w:t>
      </w:r>
    </w:p>
    <w:p w:rsidR="00B16D84" w:rsidRPr="00331820" w:rsidRDefault="00331820" w:rsidP="00BA483F">
      <w:pPr>
        <w:pStyle w:val="Text"/>
        <w:spacing w:after="160" w:line="360" w:lineRule="auto"/>
        <w:ind w:firstLine="0"/>
        <w:rPr>
          <w:b/>
        </w:rPr>
      </w:pPr>
      <w:r w:rsidRPr="00331820">
        <w:rPr>
          <w:b/>
        </w:rPr>
        <w:t>Reference:</w:t>
      </w:r>
      <w:r w:rsidR="00D019A1">
        <w:rPr>
          <w:b/>
        </w:rPr>
        <w:t xml:space="preserve"> </w:t>
      </w:r>
    </w:p>
    <w:p w:rsidR="009F69C7" w:rsidRPr="009F69C7" w:rsidRDefault="00331820"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fldChar w:fldCharType="begin" w:fldLock="1"/>
      </w:r>
      <w:r>
        <w:instrText xml:space="preserve">ADDIN Mendeley Bibliography CSL_BIBLIOGRAPHY </w:instrText>
      </w:r>
      <w:r>
        <w:fldChar w:fldCharType="separate"/>
      </w:r>
      <w:r w:rsidR="009F69C7" w:rsidRPr="009F69C7">
        <w:rPr>
          <w:rFonts w:ascii="Times New Roman" w:hAnsi="Times New Roman" w:cs="Times New Roman"/>
          <w:noProof/>
          <w:sz w:val="20"/>
          <w:szCs w:val="24"/>
        </w:rPr>
        <w:t>[1]</w:t>
      </w:r>
      <w:r w:rsidR="009F69C7" w:rsidRPr="009F69C7">
        <w:rPr>
          <w:rFonts w:ascii="Times New Roman" w:hAnsi="Times New Roman" w:cs="Times New Roman"/>
          <w:noProof/>
          <w:sz w:val="20"/>
          <w:szCs w:val="24"/>
        </w:rPr>
        <w:tab/>
        <w:t xml:space="preserve">A. A. Mascaro, G. D. C. Cavalcanti, and C. A. B. Mello, “Fast and robust skew estimation of scanned documents through background area information,” </w:t>
      </w:r>
      <w:r w:rsidR="009F69C7" w:rsidRPr="009F69C7">
        <w:rPr>
          <w:rFonts w:ascii="Times New Roman" w:hAnsi="Times New Roman" w:cs="Times New Roman"/>
          <w:i/>
          <w:iCs/>
          <w:noProof/>
          <w:sz w:val="20"/>
          <w:szCs w:val="24"/>
        </w:rPr>
        <w:t>Pattern Recognit. Lett.</w:t>
      </w:r>
      <w:r w:rsidR="009F69C7" w:rsidRPr="009F69C7">
        <w:rPr>
          <w:rFonts w:ascii="Times New Roman" w:hAnsi="Times New Roman" w:cs="Times New Roman"/>
          <w:noProof/>
          <w:sz w:val="20"/>
          <w:szCs w:val="24"/>
        </w:rPr>
        <w:t>, vol. 31, no. 11, pp. 1403–1411, Aug. 2010, doi: 10.1016/j.patrec.2010.03.016.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w:t>
      </w:r>
      <w:r w:rsidRPr="009F69C7">
        <w:rPr>
          <w:rFonts w:ascii="Times New Roman" w:hAnsi="Times New Roman" w:cs="Times New Roman"/>
          <w:noProof/>
          <w:sz w:val="20"/>
          <w:szCs w:val="24"/>
        </w:rPr>
        <w:tab/>
        <w:t xml:space="preserve">E. Kavallieratou, N. Fakotakis, and G. Kokkinakis, “Slant estimation algorithm for OCR systems,”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34, no. 12, pp. 2515–2522, Dec. 2001, doi: 10.1016/S0031-3203(00)00153-9.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w:t>
      </w:r>
      <w:r w:rsidRPr="009F69C7">
        <w:rPr>
          <w:rFonts w:ascii="Times New Roman" w:hAnsi="Times New Roman" w:cs="Times New Roman"/>
          <w:noProof/>
          <w:sz w:val="20"/>
          <w:szCs w:val="24"/>
        </w:rPr>
        <w:tab/>
        <w:t xml:space="preserve">E. Ahmadi, Z. Azimifar, M. Shams, M. Famouri, and M. J. Shafiee, “Document image binarization using a discriminative structural classifier,” </w:t>
      </w:r>
      <w:r w:rsidRPr="009F69C7">
        <w:rPr>
          <w:rFonts w:ascii="Times New Roman" w:hAnsi="Times New Roman" w:cs="Times New Roman"/>
          <w:i/>
          <w:iCs/>
          <w:noProof/>
          <w:sz w:val="20"/>
          <w:szCs w:val="24"/>
        </w:rPr>
        <w:t>Pattern Recognit. Lett.</w:t>
      </w:r>
      <w:r w:rsidRPr="009F69C7">
        <w:rPr>
          <w:rFonts w:ascii="Times New Roman" w:hAnsi="Times New Roman" w:cs="Times New Roman"/>
          <w:noProof/>
          <w:sz w:val="20"/>
          <w:szCs w:val="24"/>
        </w:rPr>
        <w:t>, vol. 63, pp. 36–42, Jul. 2015, doi: 10.1016/j.patrec.2015.06.008.</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[4]</w:t>
      </w:r>
      <w:r w:rsidRPr="009F69C7">
        <w:rPr>
          <w:rFonts w:ascii="Times New Roman" w:hAnsi="Times New Roman" w:cs="Times New Roman"/>
          <w:noProof/>
          <w:sz w:val="20"/>
          <w:szCs w:val="24"/>
        </w:rPr>
        <w:tab/>
        <w:t xml:space="preserve">S. Bhowmik, S. Malakar, R. Sarkar, and M. Nasipuri, “Handwritten Bangla word recognition using elliptical features,” in </w:t>
      </w:r>
      <w:r w:rsidRPr="009F69C7">
        <w:rPr>
          <w:rFonts w:ascii="Times New Roman" w:hAnsi="Times New Roman" w:cs="Times New Roman"/>
          <w:i/>
          <w:iCs/>
          <w:noProof/>
          <w:sz w:val="20"/>
          <w:szCs w:val="24"/>
        </w:rPr>
        <w:t>2014 International Conference on Computational Intelligence and Communication Networks</w:t>
      </w:r>
      <w:r w:rsidRPr="009F69C7">
        <w:rPr>
          <w:rFonts w:ascii="Times New Roman" w:hAnsi="Times New Roman" w:cs="Times New Roman"/>
          <w:noProof/>
          <w:sz w:val="20"/>
          <w:szCs w:val="24"/>
        </w:rPr>
        <w:t>, 2014, pp. 257–261.</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[5]</w:t>
      </w:r>
      <w:r w:rsidRPr="009F69C7">
        <w:rPr>
          <w:rFonts w:ascii="Times New Roman" w:hAnsi="Times New Roman" w:cs="Times New Roman"/>
          <w:noProof/>
          <w:sz w:val="20"/>
          <w:szCs w:val="24"/>
        </w:rPr>
        <w:tab/>
        <w:t xml:space="preserve">R. F. Moghaddam and M. Cheriet, “AdOtsu: An adaptive and parameterless generalization of Otsu’s method </w:t>
      </w:r>
      <w:r w:rsidRPr="009F69C7">
        <w:rPr>
          <w:rFonts w:ascii="Times New Roman" w:hAnsi="Times New Roman" w:cs="Times New Roman"/>
          <w:noProof/>
          <w:sz w:val="20"/>
          <w:szCs w:val="24"/>
        </w:rPr>
        <w:lastRenderedPageBreak/>
        <w:t xml:space="preserve">for document image binarization,”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45, no. 6, pp. 2419–2431, 2012.</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[6]</w:t>
      </w:r>
      <w:r w:rsidRPr="009F69C7">
        <w:rPr>
          <w:rFonts w:ascii="Times New Roman" w:hAnsi="Times New Roman" w:cs="Times New Roman"/>
          <w:noProof/>
          <w:sz w:val="20"/>
          <w:szCs w:val="24"/>
        </w:rPr>
        <w:tab/>
        <w:t xml:space="preserve">S. Ghosh, R. Bhattacharya, S. Majhi, S. Bhowmik, S. Malakar, and R. Sarkar, “Textual Content Retrieval from Filled-in Form Images,” in </w:t>
      </w:r>
      <w:r w:rsidRPr="009F69C7">
        <w:rPr>
          <w:rFonts w:ascii="Times New Roman" w:hAnsi="Times New Roman" w:cs="Times New Roman"/>
          <w:i/>
          <w:iCs/>
          <w:noProof/>
          <w:sz w:val="20"/>
          <w:szCs w:val="24"/>
        </w:rPr>
        <w:t>Communications in Computer and Information Science</w:t>
      </w:r>
      <w:r w:rsidRPr="009F69C7">
        <w:rPr>
          <w:rFonts w:ascii="Times New Roman" w:hAnsi="Times New Roman" w:cs="Times New Roman"/>
          <w:noProof/>
          <w:sz w:val="20"/>
          <w:szCs w:val="24"/>
        </w:rPr>
        <w:t>, 2019, vol. 1020, pp. 27–37, doi: 10.1007/978-981-13-9361-7_3.</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[7]</w:t>
      </w:r>
      <w:r w:rsidRPr="009F69C7">
        <w:rPr>
          <w:rFonts w:ascii="Times New Roman" w:hAnsi="Times New Roman" w:cs="Times New Roman"/>
          <w:noProof/>
          <w:sz w:val="20"/>
          <w:szCs w:val="24"/>
        </w:rPr>
        <w:tab/>
        <w:t xml:space="preserve">I. Pratikakis </w:t>
      </w:r>
      <w:r w:rsidRPr="009F69C7">
        <w:rPr>
          <w:rFonts w:ascii="Times New Roman" w:hAnsi="Times New Roman" w:cs="Times New Roman"/>
          <w:i/>
          <w:iCs/>
          <w:noProof/>
          <w:sz w:val="20"/>
          <w:szCs w:val="24"/>
        </w:rPr>
        <w:t>et al.</w:t>
      </w:r>
      <w:r w:rsidRPr="009F69C7">
        <w:rPr>
          <w:rFonts w:ascii="Times New Roman" w:hAnsi="Times New Roman" w:cs="Times New Roman"/>
          <w:noProof/>
          <w:sz w:val="20"/>
          <w:szCs w:val="24"/>
        </w:rPr>
        <w:t xml:space="preserve">, “ICDAR 2019 Competition on Document Image Binarization (DIBCO 2019 ),” </w:t>
      </w:r>
      <w:r w:rsidRPr="009F69C7">
        <w:rPr>
          <w:rFonts w:ascii="Times New Roman" w:hAnsi="Times New Roman" w:cs="Times New Roman"/>
          <w:i/>
          <w:iCs/>
          <w:noProof/>
          <w:sz w:val="20"/>
          <w:szCs w:val="24"/>
        </w:rPr>
        <w:t>2019 15th IAPR Int. Conf. Doc. Anal. Recognit.</w:t>
      </w:r>
      <w:r w:rsidRPr="009F69C7">
        <w:rPr>
          <w:rFonts w:ascii="Times New Roman" w:hAnsi="Times New Roman" w:cs="Times New Roman"/>
          <w:noProof/>
          <w:sz w:val="20"/>
          <w:szCs w:val="24"/>
        </w:rPr>
        <w:t>, no. November 2019, 2019, doi: 10.1109/ICDAR.2019.00249.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[8]</w:t>
      </w:r>
      <w:r w:rsidRPr="009F69C7">
        <w:rPr>
          <w:rFonts w:ascii="Times New Roman" w:hAnsi="Times New Roman" w:cs="Times New Roman"/>
          <w:noProof/>
          <w:sz w:val="20"/>
          <w:szCs w:val="24"/>
        </w:rPr>
        <w:tab/>
        <w:t xml:space="preserve">J. A. Hartigan and M. A. Wong, “Algorithm AS 136: A k-means clustering algorithm,” </w:t>
      </w:r>
      <w:r w:rsidRPr="009F69C7">
        <w:rPr>
          <w:rFonts w:ascii="Times New Roman" w:hAnsi="Times New Roman" w:cs="Times New Roman"/>
          <w:i/>
          <w:iCs/>
          <w:noProof/>
          <w:sz w:val="20"/>
          <w:szCs w:val="24"/>
        </w:rPr>
        <w:t>J. R. Stat. Soc. Ser. C (Applied Stat.</w:t>
      </w:r>
      <w:r w:rsidRPr="009F69C7">
        <w:rPr>
          <w:rFonts w:ascii="Times New Roman" w:hAnsi="Times New Roman" w:cs="Times New Roman"/>
          <w:noProof/>
          <w:sz w:val="20"/>
          <w:szCs w:val="24"/>
        </w:rPr>
        <w:t>, vol. 28, no. 1, pp. 100–108, 1979.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[9]</w:t>
      </w:r>
      <w:r w:rsidRPr="009F69C7">
        <w:rPr>
          <w:rFonts w:ascii="Times New Roman" w:hAnsi="Times New Roman" w:cs="Times New Roman"/>
          <w:noProof/>
          <w:sz w:val="20"/>
          <w:szCs w:val="24"/>
        </w:rPr>
        <w:tab/>
        <w:t>J. C. Bezdek, R. Ehrlich, and W. Full, “FCM: The fuzzy c-means clustering algorithm: Computer s &amp; Geosciences, 10, no. 2–3, 191–203.” 1984.</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[10]</w:t>
      </w:r>
      <w:r w:rsidRPr="009F69C7">
        <w:rPr>
          <w:rFonts w:ascii="Times New Roman" w:hAnsi="Times New Roman" w:cs="Times New Roman"/>
          <w:noProof/>
          <w:sz w:val="20"/>
          <w:szCs w:val="24"/>
        </w:rPr>
        <w:tab/>
        <w:t xml:space="preserve">R. T. Ng and J. Han, “Efficient and Effective Clustering Methods for Spatial Data Mining,” </w:t>
      </w:r>
      <w:r w:rsidRPr="009F69C7">
        <w:rPr>
          <w:rFonts w:ascii="Times New Roman" w:hAnsi="Times New Roman" w:cs="Times New Roman"/>
          <w:i/>
          <w:iCs/>
          <w:noProof/>
          <w:sz w:val="20"/>
          <w:szCs w:val="24"/>
        </w:rPr>
        <w:t>Proc. 20th Int. Conf. Very Large Data Bases</w:t>
      </w:r>
      <w:r w:rsidRPr="009F69C7">
        <w:rPr>
          <w:rFonts w:ascii="Times New Roman" w:hAnsi="Times New Roman" w:cs="Times New Roman"/>
          <w:noProof/>
          <w:sz w:val="20"/>
          <w:szCs w:val="24"/>
        </w:rPr>
        <w:t>, pp. 144–155, 1994.</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[11]</w:t>
      </w:r>
      <w:r w:rsidRPr="009F69C7">
        <w:rPr>
          <w:rFonts w:ascii="Times New Roman" w:hAnsi="Times New Roman" w:cs="Times New Roman"/>
          <w:noProof/>
          <w:sz w:val="20"/>
          <w:szCs w:val="24"/>
        </w:rPr>
        <w:tab/>
        <w:t xml:space="preserve">D. Arthur and S. Vassilvitskii, “k-means++: The advantages of careful seeding,” in </w:t>
      </w:r>
      <w:r w:rsidRPr="009F69C7">
        <w:rPr>
          <w:rFonts w:ascii="Times New Roman" w:hAnsi="Times New Roman" w:cs="Times New Roman"/>
          <w:i/>
          <w:iCs/>
          <w:noProof/>
          <w:sz w:val="20"/>
          <w:szCs w:val="24"/>
        </w:rPr>
        <w:t>Proceedings of the eighteenth annual ACM-SIAM symposium on Discrete algorithms</w:t>
      </w:r>
      <w:r w:rsidRPr="009F69C7">
        <w:rPr>
          <w:rFonts w:ascii="Times New Roman" w:hAnsi="Times New Roman" w:cs="Times New Roman"/>
          <w:noProof/>
          <w:sz w:val="20"/>
          <w:szCs w:val="24"/>
        </w:rPr>
        <w:t>, 2007, pp. 1027–1035.</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[12]</w:t>
      </w:r>
      <w:r w:rsidRPr="009F69C7">
        <w:rPr>
          <w:rFonts w:ascii="Times New Roman" w:hAnsi="Times New Roman" w:cs="Times New Roman"/>
          <w:noProof/>
          <w:sz w:val="20"/>
          <w:szCs w:val="24"/>
        </w:rPr>
        <w:tab/>
        <w:t xml:space="preserve">D. L. Davies, “L., Bouldin, DW,(1979): A cluster separation measure,” </w:t>
      </w:r>
      <w:r w:rsidRPr="009F69C7">
        <w:rPr>
          <w:rFonts w:ascii="Times New Roman" w:hAnsi="Times New Roman" w:cs="Times New Roman"/>
          <w:i/>
          <w:iCs/>
          <w:noProof/>
          <w:sz w:val="20"/>
          <w:szCs w:val="24"/>
        </w:rPr>
        <w:t>IEEE Trans. Pattern, Anal. Mach. Inetell</w:t>
      </w:r>
      <w:r w:rsidRPr="009F69C7">
        <w:rPr>
          <w:rFonts w:ascii="Times New Roman" w:hAnsi="Times New Roman" w:cs="Times New Roman"/>
          <w:noProof/>
          <w:sz w:val="20"/>
          <w:szCs w:val="24"/>
        </w:rPr>
        <w:t>, vol. 1, pp. 224–227.</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[13]</w:t>
      </w:r>
      <w:r w:rsidRPr="009F69C7">
        <w:rPr>
          <w:rFonts w:ascii="Times New Roman" w:hAnsi="Times New Roman" w:cs="Times New Roman"/>
          <w:noProof/>
          <w:sz w:val="20"/>
          <w:szCs w:val="24"/>
        </w:rPr>
        <w:tab/>
        <w:t xml:space="preserve">N. Otsu, “A threshold selection method from gray-level histograms,” </w:t>
      </w:r>
      <w:r w:rsidRPr="009F69C7">
        <w:rPr>
          <w:rFonts w:ascii="Times New Roman" w:hAnsi="Times New Roman" w:cs="Times New Roman"/>
          <w:i/>
          <w:iCs/>
          <w:noProof/>
          <w:sz w:val="20"/>
          <w:szCs w:val="24"/>
        </w:rPr>
        <w:t>IEEE Trans. Syst. Man. Cybern.</w:t>
      </w:r>
      <w:r w:rsidRPr="009F69C7">
        <w:rPr>
          <w:rFonts w:ascii="Times New Roman" w:hAnsi="Times New Roman" w:cs="Times New Roman"/>
          <w:noProof/>
          <w:sz w:val="20"/>
          <w:szCs w:val="24"/>
        </w:rPr>
        <w:t>, vol. 9, no. 1, pp. 62–66, 1979.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[14]</w:t>
      </w:r>
      <w:r w:rsidRPr="009F69C7">
        <w:rPr>
          <w:rFonts w:ascii="Times New Roman" w:hAnsi="Times New Roman" w:cs="Times New Roman"/>
          <w:noProof/>
          <w:sz w:val="20"/>
          <w:szCs w:val="24"/>
        </w:rPr>
        <w:tab/>
        <w:t xml:space="preserve">J. Kittler and J. Illingworth, “On threshold selection using clustering criteria,” </w:t>
      </w:r>
      <w:r w:rsidRPr="009F69C7">
        <w:rPr>
          <w:rFonts w:ascii="Times New Roman" w:hAnsi="Times New Roman" w:cs="Times New Roman"/>
          <w:i/>
          <w:iCs/>
          <w:noProof/>
          <w:sz w:val="20"/>
          <w:szCs w:val="24"/>
        </w:rPr>
        <w:t>IEEE Trans. Syst. Man. Cybern.</w:t>
      </w:r>
      <w:r w:rsidRPr="009F69C7">
        <w:rPr>
          <w:rFonts w:ascii="Times New Roman" w:hAnsi="Times New Roman" w:cs="Times New Roman"/>
          <w:noProof/>
          <w:sz w:val="20"/>
          <w:szCs w:val="24"/>
        </w:rPr>
        <w:t>, no. 5, pp. 652–655, 1985.</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[15]</w:t>
      </w:r>
      <w:r w:rsidRPr="009F69C7">
        <w:rPr>
          <w:rFonts w:ascii="Times New Roman" w:hAnsi="Times New Roman" w:cs="Times New Roman"/>
          <w:noProof/>
          <w:sz w:val="20"/>
          <w:szCs w:val="24"/>
        </w:rPr>
        <w:tab/>
        <w:t xml:space="preserve">W. Niblack, </w:t>
      </w:r>
      <w:r w:rsidRPr="009F69C7">
        <w:rPr>
          <w:rFonts w:ascii="Times New Roman" w:hAnsi="Times New Roman" w:cs="Times New Roman"/>
          <w:i/>
          <w:iCs/>
          <w:noProof/>
          <w:sz w:val="20"/>
          <w:szCs w:val="24"/>
        </w:rPr>
        <w:t>An introduction to digital image processing</w:t>
      </w:r>
      <w:r w:rsidRPr="009F69C7">
        <w:rPr>
          <w:rFonts w:ascii="Times New Roman" w:hAnsi="Times New Roman" w:cs="Times New Roman"/>
          <w:noProof/>
          <w:sz w:val="20"/>
          <w:szCs w:val="24"/>
        </w:rPr>
        <w:t>. Strandberg Publishing Company, 1985.</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[16]</w:t>
      </w:r>
      <w:r w:rsidRPr="009F69C7">
        <w:rPr>
          <w:rFonts w:ascii="Times New Roman" w:hAnsi="Times New Roman" w:cs="Times New Roman"/>
          <w:noProof/>
          <w:sz w:val="20"/>
          <w:szCs w:val="24"/>
        </w:rPr>
        <w:tab/>
        <w:t xml:space="preserve">J. Sauvola and M. Pietikäinen, “Adaptive document image binarization,”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33, no. 2, pp. 225–236, 2000.</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[17]</w:t>
      </w:r>
      <w:r w:rsidRPr="009F69C7">
        <w:rPr>
          <w:rFonts w:ascii="Times New Roman" w:hAnsi="Times New Roman" w:cs="Times New Roman"/>
          <w:noProof/>
          <w:sz w:val="20"/>
          <w:szCs w:val="24"/>
        </w:rPr>
        <w:tab/>
        <w:t xml:space="preserve">K. Khurshid, I. Siddiqi, C. Faure, and N. Vincent, “Comparison of Niblack inspired Binarization methods for ancient documents,” in </w:t>
      </w:r>
      <w:r w:rsidRPr="009F69C7">
        <w:rPr>
          <w:rFonts w:ascii="Times New Roman" w:hAnsi="Times New Roman" w:cs="Times New Roman"/>
          <w:i/>
          <w:iCs/>
          <w:noProof/>
          <w:sz w:val="20"/>
          <w:szCs w:val="24"/>
        </w:rPr>
        <w:t>Document Recognition and Retrieval XVI</w:t>
      </w:r>
      <w:r w:rsidRPr="009F69C7">
        <w:rPr>
          <w:rFonts w:ascii="Times New Roman" w:hAnsi="Times New Roman" w:cs="Times New Roman"/>
          <w:noProof/>
          <w:sz w:val="20"/>
          <w:szCs w:val="24"/>
        </w:rPr>
        <w:t>, 2009, vol. 7247, p. 72470U.</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[18]</w:t>
      </w:r>
      <w:r w:rsidRPr="009F69C7">
        <w:rPr>
          <w:rFonts w:ascii="Times New Roman" w:hAnsi="Times New Roman" w:cs="Times New Roman"/>
          <w:noProof/>
          <w:sz w:val="20"/>
          <w:szCs w:val="24"/>
        </w:rPr>
        <w:tab/>
        <w:t xml:space="preserve">G. Lazzara and T. Géraud, “Efficient multiscale Sauvola’s binarization,” </w:t>
      </w:r>
      <w:r w:rsidRPr="009F69C7">
        <w:rPr>
          <w:rFonts w:ascii="Times New Roman" w:hAnsi="Times New Roman" w:cs="Times New Roman"/>
          <w:i/>
          <w:iCs/>
          <w:noProof/>
          <w:sz w:val="20"/>
          <w:szCs w:val="24"/>
        </w:rPr>
        <w:t>Int. J. Doc. Anal. Recognit.</w:t>
      </w:r>
      <w:r w:rsidRPr="009F69C7">
        <w:rPr>
          <w:rFonts w:ascii="Times New Roman" w:hAnsi="Times New Roman" w:cs="Times New Roman"/>
          <w:noProof/>
          <w:sz w:val="20"/>
          <w:szCs w:val="24"/>
        </w:rPr>
        <w:t>, vol. 17, no. 2, pp. 105–123, 2014, doi: 10.1007/s10032-013-0209-0.</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[19]</w:t>
      </w:r>
      <w:r w:rsidRPr="009F69C7">
        <w:rPr>
          <w:rFonts w:ascii="Times New Roman" w:hAnsi="Times New Roman" w:cs="Times New Roman"/>
          <w:noProof/>
          <w:sz w:val="20"/>
          <w:szCs w:val="24"/>
        </w:rPr>
        <w:tab/>
        <w:t xml:space="preserve">P. Jana, S. Ghosh, R. Sarkar, and M. Nasipuri, “A Fuzzy C-Means Based Approach Towards Efficient Document Image Binarization,” in </w:t>
      </w:r>
      <w:r w:rsidRPr="009F69C7">
        <w:rPr>
          <w:rFonts w:ascii="Times New Roman" w:hAnsi="Times New Roman" w:cs="Times New Roman"/>
          <w:i/>
          <w:iCs/>
          <w:noProof/>
          <w:sz w:val="20"/>
          <w:szCs w:val="24"/>
        </w:rPr>
        <w:t>2017 Ninth International Conference on Advances in Pattern Recognition (ICAPR)</w:t>
      </w:r>
      <w:r w:rsidRPr="009F69C7">
        <w:rPr>
          <w:rFonts w:ascii="Times New Roman" w:hAnsi="Times New Roman" w:cs="Times New Roman"/>
          <w:noProof/>
          <w:sz w:val="20"/>
          <w:szCs w:val="24"/>
        </w:rPr>
        <w:t>, 2017, pp. 1–6.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lastRenderedPageBreak/>
        <w:t>[20]</w:t>
      </w:r>
      <w:r w:rsidRPr="009F69C7">
        <w:rPr>
          <w:rFonts w:ascii="Times New Roman" w:hAnsi="Times New Roman" w:cs="Times New Roman"/>
          <w:noProof/>
          <w:sz w:val="20"/>
          <w:szCs w:val="24"/>
        </w:rPr>
        <w:tab/>
        <w:t xml:space="preserve">S. Bhowmik, R. Sarkar, B. Das, and D. Doermann, “GiB: A game theory inspired binarization technique for degraded document images,” </w:t>
      </w:r>
      <w:r w:rsidRPr="009F69C7">
        <w:rPr>
          <w:rFonts w:ascii="Times New Roman" w:hAnsi="Times New Roman" w:cs="Times New Roman"/>
          <w:i/>
          <w:iCs/>
          <w:noProof/>
          <w:sz w:val="20"/>
          <w:szCs w:val="24"/>
        </w:rPr>
        <w:t>IEEE Trans. Image Process.</w:t>
      </w:r>
      <w:r w:rsidRPr="009F69C7">
        <w:rPr>
          <w:rFonts w:ascii="Times New Roman" w:hAnsi="Times New Roman" w:cs="Times New Roman"/>
          <w:noProof/>
          <w:sz w:val="20"/>
          <w:szCs w:val="24"/>
        </w:rPr>
        <w:t>, vol. 28, no. 3, pp. 1443–1455, 2019, doi: 10.1109/TIP.2018.2878959.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[21]</w:t>
      </w:r>
      <w:r w:rsidRPr="009F69C7">
        <w:rPr>
          <w:rFonts w:ascii="Times New Roman" w:hAnsi="Times New Roman" w:cs="Times New Roman"/>
          <w:noProof/>
          <w:sz w:val="20"/>
          <w:szCs w:val="24"/>
        </w:rPr>
        <w:tab/>
        <w:t xml:space="preserve">B. Su, S. Lu, and C. L. Tan, “Binarization of historical document images using the local maximum and minimum,” in </w:t>
      </w:r>
      <w:r w:rsidRPr="009F69C7">
        <w:rPr>
          <w:rFonts w:ascii="Times New Roman" w:hAnsi="Times New Roman" w:cs="Times New Roman"/>
          <w:i/>
          <w:iCs/>
          <w:noProof/>
          <w:sz w:val="20"/>
          <w:szCs w:val="24"/>
        </w:rPr>
        <w:t>Proceedings of the 9th IAPR International Workshop on Document Analysis Systems</w:t>
      </w:r>
      <w:r w:rsidRPr="009F69C7">
        <w:rPr>
          <w:rFonts w:ascii="Times New Roman" w:hAnsi="Times New Roman" w:cs="Times New Roman"/>
          <w:noProof/>
          <w:sz w:val="20"/>
          <w:szCs w:val="24"/>
        </w:rPr>
        <w:t>, 2010, pp. 159–166.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[22]</w:t>
      </w:r>
      <w:r w:rsidRPr="009F69C7">
        <w:rPr>
          <w:rFonts w:ascii="Times New Roman" w:hAnsi="Times New Roman" w:cs="Times New Roman"/>
          <w:noProof/>
          <w:sz w:val="20"/>
          <w:szCs w:val="24"/>
        </w:rPr>
        <w:tab/>
        <w:t xml:space="preserve">B. Bataineh, S. N. H. S. Abdullah, and K. Omar, “An adaptive local binarization method for document images based on a novel thresholding method and dynamic windows,” </w:t>
      </w:r>
      <w:r w:rsidRPr="009F69C7">
        <w:rPr>
          <w:rFonts w:ascii="Times New Roman" w:hAnsi="Times New Roman" w:cs="Times New Roman"/>
          <w:i/>
          <w:iCs/>
          <w:noProof/>
          <w:sz w:val="20"/>
          <w:szCs w:val="24"/>
        </w:rPr>
        <w:t>Pattern Recognit. Lett.</w:t>
      </w:r>
      <w:r w:rsidRPr="009F69C7">
        <w:rPr>
          <w:rFonts w:ascii="Times New Roman" w:hAnsi="Times New Roman" w:cs="Times New Roman"/>
          <w:noProof/>
          <w:sz w:val="20"/>
          <w:szCs w:val="24"/>
        </w:rPr>
        <w:t>, vol. 32, no. 14, pp. 1805–1813, 2011.</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[23]</w:t>
      </w:r>
      <w:r w:rsidRPr="009F69C7">
        <w:rPr>
          <w:rFonts w:ascii="Times New Roman" w:hAnsi="Times New Roman" w:cs="Times New Roman"/>
          <w:noProof/>
          <w:sz w:val="20"/>
          <w:szCs w:val="24"/>
        </w:rPr>
        <w:tab/>
        <w:t xml:space="preserve">M. A. Ramírez-Ortegón, E. Tapia, L. L. Ramírez-Ramírez, R. Rojas, and E. Cuevas, “Transition pixel: A concept for binarization based on edge detection and gray-intensity histograms,”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43, no. 4, pp. 1233–1243, 2010.</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[24]</w:t>
      </w:r>
      <w:r w:rsidRPr="009F69C7">
        <w:rPr>
          <w:rFonts w:ascii="Times New Roman" w:hAnsi="Times New Roman" w:cs="Times New Roman"/>
          <w:noProof/>
          <w:sz w:val="20"/>
          <w:szCs w:val="24"/>
        </w:rPr>
        <w:tab/>
        <w:t xml:space="preserve">T. Lelore and F. Bouchara, “Fair: A fast algorithm for document image restoration,” </w:t>
      </w:r>
      <w:r w:rsidRPr="009F69C7">
        <w:rPr>
          <w:rFonts w:ascii="Times New Roman" w:hAnsi="Times New Roman" w:cs="Times New Roman"/>
          <w:i/>
          <w:iCs/>
          <w:noProof/>
          <w:sz w:val="20"/>
          <w:szCs w:val="24"/>
        </w:rPr>
        <w:t>IEEE Trans. Pattern Anal. Mach. Intell.</w:t>
      </w:r>
      <w:r w:rsidRPr="009F69C7">
        <w:rPr>
          <w:rFonts w:ascii="Times New Roman" w:hAnsi="Times New Roman" w:cs="Times New Roman"/>
          <w:noProof/>
          <w:sz w:val="20"/>
          <w:szCs w:val="24"/>
        </w:rPr>
        <w:t>, vol. 35, no. 8, pp. 2039–2048, 2013.</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[25]</w:t>
      </w:r>
      <w:r w:rsidRPr="009F69C7">
        <w:rPr>
          <w:rFonts w:ascii="Times New Roman" w:hAnsi="Times New Roman" w:cs="Times New Roman"/>
          <w:noProof/>
          <w:sz w:val="20"/>
          <w:szCs w:val="24"/>
        </w:rPr>
        <w:tab/>
        <w:t xml:space="preserve">C. Tensmeyer and T. Martinez, “Document image binarization with fully convolutional neural networks,” in </w:t>
      </w:r>
      <w:r w:rsidRPr="009F69C7">
        <w:rPr>
          <w:rFonts w:ascii="Times New Roman" w:hAnsi="Times New Roman" w:cs="Times New Roman"/>
          <w:i/>
          <w:iCs/>
          <w:noProof/>
          <w:sz w:val="20"/>
          <w:szCs w:val="24"/>
        </w:rPr>
        <w:t>2017 14th IAPR International Conference on Document Analysis and Recognition (ICDAR)</w:t>
      </w:r>
      <w:r w:rsidRPr="009F69C7">
        <w:rPr>
          <w:rFonts w:ascii="Times New Roman" w:hAnsi="Times New Roman" w:cs="Times New Roman"/>
          <w:noProof/>
          <w:sz w:val="20"/>
          <w:szCs w:val="24"/>
        </w:rPr>
        <w:t>, 2017, vol. 1, pp. 99–104.</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[26]</w:t>
      </w:r>
      <w:r w:rsidRPr="009F69C7">
        <w:rPr>
          <w:rFonts w:ascii="Times New Roman" w:hAnsi="Times New Roman" w:cs="Times New Roman"/>
          <w:noProof/>
          <w:sz w:val="20"/>
          <w:szCs w:val="24"/>
        </w:rPr>
        <w:tab/>
        <w:t xml:space="preserve">K. R. Ayyalasomayajula, F. Malmberg, and A. Brun, “PDNet: Semantic segmentation integrated with a primal-dual network for document binarization,” </w:t>
      </w:r>
      <w:r w:rsidRPr="009F69C7">
        <w:rPr>
          <w:rFonts w:ascii="Times New Roman" w:hAnsi="Times New Roman" w:cs="Times New Roman"/>
          <w:i/>
          <w:iCs/>
          <w:noProof/>
          <w:sz w:val="20"/>
          <w:szCs w:val="24"/>
        </w:rPr>
        <w:t>Pattern Recognit. Lett.</w:t>
      </w:r>
      <w:r w:rsidRPr="009F69C7">
        <w:rPr>
          <w:rFonts w:ascii="Times New Roman" w:hAnsi="Times New Roman" w:cs="Times New Roman"/>
          <w:noProof/>
          <w:sz w:val="20"/>
          <w:szCs w:val="24"/>
        </w:rPr>
        <w:t>, vol. 121, pp. 52–60, 2019.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[27]</w:t>
      </w:r>
      <w:r w:rsidRPr="009F69C7">
        <w:rPr>
          <w:rFonts w:ascii="Times New Roman" w:hAnsi="Times New Roman" w:cs="Times New Roman"/>
          <w:noProof/>
          <w:sz w:val="20"/>
          <w:szCs w:val="24"/>
        </w:rPr>
        <w:tab/>
        <w:t xml:space="preserve">S. He and L. Schomaker, “DeepOtsu: Document enhancement and binarization using iterative deep learning,”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91, pp. 379–390, 2019.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[28]</w:t>
      </w:r>
      <w:r w:rsidRPr="009F69C7">
        <w:rPr>
          <w:rFonts w:ascii="Times New Roman" w:hAnsi="Times New Roman" w:cs="Times New Roman"/>
          <w:noProof/>
          <w:sz w:val="20"/>
          <w:szCs w:val="24"/>
        </w:rPr>
        <w:tab/>
        <w:t xml:space="preserve">J. Zhao, C. Shi, F. Jia, Y. Wang, and B. Xiao, “Document image binarization with cascaded generators of conditional generative adversarial networks,”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96, p. 106968, 2019.</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[29]</w:t>
      </w:r>
      <w:r w:rsidRPr="009F69C7">
        <w:rPr>
          <w:rFonts w:ascii="Times New Roman" w:hAnsi="Times New Roman" w:cs="Times New Roman"/>
          <w:noProof/>
          <w:sz w:val="20"/>
          <w:szCs w:val="24"/>
        </w:rPr>
        <w:tab/>
        <w:t xml:space="preserve">S. Lu, B. Su, and C. L. Tan, “Document image binarization using background estimation and stroke edges,” </w:t>
      </w:r>
      <w:r w:rsidRPr="009F69C7">
        <w:rPr>
          <w:rFonts w:ascii="Times New Roman" w:hAnsi="Times New Roman" w:cs="Times New Roman"/>
          <w:i/>
          <w:iCs/>
          <w:noProof/>
          <w:sz w:val="20"/>
          <w:szCs w:val="24"/>
        </w:rPr>
        <w:t>Int. J. Doc. Anal. Recognit.</w:t>
      </w:r>
      <w:r w:rsidRPr="009F69C7">
        <w:rPr>
          <w:rFonts w:ascii="Times New Roman" w:hAnsi="Times New Roman" w:cs="Times New Roman"/>
          <w:noProof/>
          <w:sz w:val="20"/>
          <w:szCs w:val="24"/>
        </w:rPr>
        <w:t>, vol. 13, no. 4, pp. 303–314, Dec. 2010, doi: 10.1007/s10032-010-0130-8.</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[30]</w:t>
      </w:r>
      <w:r w:rsidRPr="009F69C7">
        <w:rPr>
          <w:rFonts w:ascii="Times New Roman" w:hAnsi="Times New Roman" w:cs="Times New Roman"/>
          <w:noProof/>
          <w:sz w:val="20"/>
          <w:szCs w:val="24"/>
        </w:rPr>
        <w:tab/>
        <w:t xml:space="preserve">I. Ben Messaoud, H. Amiri, H. El Abed, and V. Märgner, “New binarization approach based on text block extraction,” in </w:t>
      </w:r>
      <w:r w:rsidRPr="009F69C7">
        <w:rPr>
          <w:rFonts w:ascii="Times New Roman" w:hAnsi="Times New Roman" w:cs="Times New Roman"/>
          <w:i/>
          <w:iCs/>
          <w:noProof/>
          <w:sz w:val="20"/>
          <w:szCs w:val="24"/>
        </w:rPr>
        <w:t>Proceedings of the International Conference on Document Analysis and Recognition, ICDAR</w:t>
      </w:r>
      <w:r w:rsidRPr="009F69C7">
        <w:rPr>
          <w:rFonts w:ascii="Times New Roman" w:hAnsi="Times New Roman" w:cs="Times New Roman"/>
          <w:noProof/>
          <w:sz w:val="20"/>
          <w:szCs w:val="24"/>
        </w:rPr>
        <w:t>, 2011, pp. 1205–1209, doi: 10.1109/ICDAR.2011.243.</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[31]</w:t>
      </w:r>
      <w:r w:rsidRPr="009F69C7">
        <w:rPr>
          <w:rFonts w:ascii="Times New Roman" w:hAnsi="Times New Roman" w:cs="Times New Roman"/>
          <w:noProof/>
          <w:sz w:val="20"/>
          <w:szCs w:val="24"/>
        </w:rPr>
        <w:tab/>
        <w:t xml:space="preserve">B. Gatos, I. Pratikakis, and S. J. Perantonis, “Adaptive degraded document image binarization,”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39, no. 3, pp. 317–327, 2006.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[32]</w:t>
      </w:r>
      <w:r w:rsidRPr="009F69C7">
        <w:rPr>
          <w:rFonts w:ascii="Times New Roman" w:hAnsi="Times New Roman" w:cs="Times New Roman"/>
          <w:noProof/>
          <w:sz w:val="20"/>
          <w:szCs w:val="24"/>
        </w:rPr>
        <w:tab/>
        <w:t xml:space="preserve">M. Bertalmio, G. Sapiro, V. Caselles, and C. Ballester, “Image inpainting,” in </w:t>
      </w:r>
      <w:r w:rsidRPr="009F69C7">
        <w:rPr>
          <w:rFonts w:ascii="Times New Roman" w:hAnsi="Times New Roman" w:cs="Times New Roman"/>
          <w:i/>
          <w:iCs/>
          <w:noProof/>
          <w:sz w:val="20"/>
          <w:szCs w:val="24"/>
        </w:rPr>
        <w:t>Proceedings of the ACM SIGGRAPH Conference on Computer Graphics</w:t>
      </w:r>
      <w:r w:rsidRPr="009F69C7">
        <w:rPr>
          <w:rFonts w:ascii="Times New Roman" w:hAnsi="Times New Roman" w:cs="Times New Roman"/>
          <w:noProof/>
          <w:sz w:val="20"/>
          <w:szCs w:val="24"/>
        </w:rPr>
        <w:t>, 2000, pp. 417–424, doi: 10.1137/1.9780898717877.ch6.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lastRenderedPageBreak/>
        <w:t>[33]</w:t>
      </w:r>
      <w:r w:rsidRPr="009F69C7">
        <w:rPr>
          <w:rFonts w:ascii="Times New Roman" w:hAnsi="Times New Roman" w:cs="Times New Roman"/>
          <w:noProof/>
          <w:sz w:val="20"/>
          <w:szCs w:val="24"/>
        </w:rPr>
        <w:tab/>
        <w:t xml:space="preserve">T. F. Chan and J. Shen, “Mathematical models for local nontexture inpaintings,” </w:t>
      </w:r>
      <w:r w:rsidRPr="009F69C7">
        <w:rPr>
          <w:rFonts w:ascii="Times New Roman" w:hAnsi="Times New Roman" w:cs="Times New Roman"/>
          <w:i/>
          <w:iCs/>
          <w:noProof/>
          <w:sz w:val="20"/>
          <w:szCs w:val="24"/>
        </w:rPr>
        <w:t>SIAM J. Appl. Math.</w:t>
      </w:r>
      <w:r w:rsidRPr="009F69C7">
        <w:rPr>
          <w:rFonts w:ascii="Times New Roman" w:hAnsi="Times New Roman" w:cs="Times New Roman"/>
          <w:noProof/>
          <w:sz w:val="20"/>
          <w:szCs w:val="24"/>
        </w:rPr>
        <w:t>, vol. 62, no. 3, pp. 1019–1043, Jul. 2002, doi: 10.1137/S0036139900368844.</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[34]</w:t>
      </w:r>
      <w:r w:rsidRPr="009F69C7">
        <w:rPr>
          <w:rFonts w:ascii="Times New Roman" w:hAnsi="Times New Roman" w:cs="Times New Roman"/>
          <w:noProof/>
          <w:sz w:val="20"/>
          <w:szCs w:val="24"/>
        </w:rPr>
        <w:tab/>
        <w:t xml:space="preserve">L. Zhang, A. M. Yip, M. S. Brown, and C. L. Tan, “A unified framework for document restoration using inpainting and shape-from-shading,”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42, no. 11, pp. 2961–2978, Nov. 2009, doi: 10.1016/j.patcog.2009.03.025.</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[35]</w:t>
      </w:r>
      <w:r w:rsidRPr="009F69C7">
        <w:rPr>
          <w:rFonts w:ascii="Times New Roman" w:hAnsi="Times New Roman" w:cs="Times New Roman"/>
          <w:noProof/>
          <w:sz w:val="20"/>
          <w:szCs w:val="24"/>
        </w:rPr>
        <w:tab/>
        <w:t xml:space="preserve">K. Ntirogiannis, B. Gatos, and I. Pratikakis, “A combined approach for the binarization of handwritten document images,” </w:t>
      </w:r>
      <w:r w:rsidRPr="009F69C7">
        <w:rPr>
          <w:rFonts w:ascii="Times New Roman" w:hAnsi="Times New Roman" w:cs="Times New Roman"/>
          <w:i/>
          <w:iCs/>
          <w:noProof/>
          <w:sz w:val="20"/>
          <w:szCs w:val="24"/>
        </w:rPr>
        <w:t>Pattern Recognit. Lett.</w:t>
      </w:r>
      <w:r w:rsidRPr="009F69C7">
        <w:rPr>
          <w:rFonts w:ascii="Times New Roman" w:hAnsi="Times New Roman" w:cs="Times New Roman"/>
          <w:noProof/>
          <w:sz w:val="20"/>
          <w:szCs w:val="24"/>
        </w:rPr>
        <w:t>, vol. 35, no. 1, pp. 3–15, 2014, doi: 10.1016/j.patrec.2012.09.026.</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[36]</w:t>
      </w:r>
      <w:r w:rsidRPr="009F69C7">
        <w:rPr>
          <w:rFonts w:ascii="Times New Roman" w:hAnsi="Times New Roman" w:cs="Times New Roman"/>
          <w:noProof/>
          <w:sz w:val="20"/>
          <w:szCs w:val="24"/>
        </w:rPr>
        <w:tab/>
        <w:t xml:space="preserve">Y. T. Pai, Y. F. Chang, and S. J. Ruan, “Adaptive thresholding algorithm: Efficient computation technique based on intelligent block detection for degraded document images,” </w:t>
      </w:r>
      <w:r w:rsidRPr="009F69C7">
        <w:rPr>
          <w:rFonts w:ascii="Times New Roman" w:hAnsi="Times New Roman" w:cs="Times New Roman"/>
          <w:i/>
          <w:iCs/>
          <w:noProof/>
          <w:sz w:val="20"/>
          <w:szCs w:val="24"/>
        </w:rPr>
        <w:t>Pattern Recognit.</w:t>
      </w:r>
      <w:r w:rsidRPr="009F69C7">
        <w:rPr>
          <w:rFonts w:ascii="Times New Roman" w:hAnsi="Times New Roman" w:cs="Times New Roman"/>
          <w:noProof/>
          <w:sz w:val="20"/>
          <w:szCs w:val="24"/>
        </w:rPr>
        <w:t>, vol. 43, no. 9, pp. 3177–3187, Sep. 2010, doi: 10.1016/j.patcog.2010.03.014.</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[37]</w:t>
      </w:r>
      <w:r w:rsidRPr="009F69C7">
        <w:rPr>
          <w:rFonts w:ascii="Times New Roman" w:hAnsi="Times New Roman" w:cs="Times New Roman"/>
          <w:noProof/>
          <w:sz w:val="20"/>
          <w:szCs w:val="24"/>
        </w:rPr>
        <w:tab/>
        <w:t xml:space="preserve">P. Bao, L. Zhang, and X. Wu, “Canny edge detection enhancement by scale multiplication,” </w:t>
      </w:r>
      <w:r w:rsidRPr="009F69C7">
        <w:rPr>
          <w:rFonts w:ascii="Times New Roman" w:hAnsi="Times New Roman" w:cs="Times New Roman"/>
          <w:i/>
          <w:iCs/>
          <w:noProof/>
          <w:sz w:val="20"/>
          <w:szCs w:val="24"/>
        </w:rPr>
        <w:t>IEEE Trans. Pattern Anal. Mach. Intell.</w:t>
      </w:r>
      <w:r w:rsidRPr="009F69C7">
        <w:rPr>
          <w:rFonts w:ascii="Times New Roman" w:hAnsi="Times New Roman" w:cs="Times New Roman"/>
          <w:noProof/>
          <w:sz w:val="20"/>
          <w:szCs w:val="24"/>
        </w:rPr>
        <w:t>, vol. 27, no. 9, pp. 1485–1490, 2005.</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[38]</w:t>
      </w:r>
      <w:r w:rsidRPr="009F69C7">
        <w:rPr>
          <w:rFonts w:ascii="Times New Roman" w:hAnsi="Times New Roman" w:cs="Times New Roman"/>
          <w:noProof/>
          <w:sz w:val="20"/>
          <w:szCs w:val="24"/>
        </w:rPr>
        <w:tab/>
        <w:t xml:space="preserve">I. Pratikakis, K. Zagoris, G. Barlas, and B. Gatos, “ICFHR2016 handwritten document image binarization contest (H-DIBCO 2016),” in </w:t>
      </w:r>
      <w:r w:rsidRPr="009F69C7">
        <w:rPr>
          <w:rFonts w:ascii="Times New Roman" w:hAnsi="Times New Roman" w:cs="Times New Roman"/>
          <w:i/>
          <w:iCs/>
          <w:noProof/>
          <w:sz w:val="20"/>
          <w:szCs w:val="24"/>
        </w:rPr>
        <w:t>2016 15th International Conference on Frontiers in Handwriting Recognition (ICFHR)</w:t>
      </w:r>
      <w:r w:rsidRPr="009F69C7">
        <w:rPr>
          <w:rFonts w:ascii="Times New Roman" w:hAnsi="Times New Roman" w:cs="Times New Roman"/>
          <w:noProof/>
          <w:sz w:val="20"/>
          <w:szCs w:val="24"/>
        </w:rPr>
        <w:t>, 2016, pp. 619–623.</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[39]</w:t>
      </w:r>
      <w:r w:rsidRPr="009F69C7">
        <w:rPr>
          <w:rFonts w:ascii="Times New Roman" w:hAnsi="Times New Roman" w:cs="Times New Roman"/>
          <w:noProof/>
          <w:sz w:val="20"/>
          <w:szCs w:val="24"/>
        </w:rPr>
        <w:tab/>
        <w:t xml:space="preserve">I. Pratikakis, K. Zagoris, G. Barlas, and B. Gatos, “ICDAR2017 competition on document image binarization (DIBCO 2017),” in </w:t>
      </w:r>
      <w:r w:rsidRPr="009F69C7">
        <w:rPr>
          <w:rFonts w:ascii="Times New Roman" w:hAnsi="Times New Roman" w:cs="Times New Roman"/>
          <w:i/>
          <w:iCs/>
          <w:noProof/>
          <w:sz w:val="20"/>
          <w:szCs w:val="24"/>
        </w:rPr>
        <w:t>2017 14th IAPR International Conference on Document Analysis and Recognition (ICDAR)</w:t>
      </w:r>
      <w:r w:rsidRPr="009F69C7">
        <w:rPr>
          <w:rFonts w:ascii="Times New Roman" w:hAnsi="Times New Roman" w:cs="Times New Roman"/>
          <w:noProof/>
          <w:sz w:val="20"/>
          <w:szCs w:val="24"/>
        </w:rPr>
        <w:t>, 2017, vol. 1, pp. 1395–1403.</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szCs w:val="24"/>
        </w:rPr>
      </w:pPr>
      <w:r w:rsidRPr="009F69C7">
        <w:rPr>
          <w:rFonts w:ascii="Times New Roman" w:hAnsi="Times New Roman" w:cs="Times New Roman"/>
          <w:noProof/>
          <w:sz w:val="20"/>
          <w:szCs w:val="24"/>
        </w:rPr>
        <w:t>[40]</w:t>
      </w:r>
      <w:r w:rsidRPr="009F69C7">
        <w:rPr>
          <w:rFonts w:ascii="Times New Roman" w:hAnsi="Times New Roman" w:cs="Times New Roman"/>
          <w:noProof/>
          <w:sz w:val="20"/>
          <w:szCs w:val="24"/>
        </w:rPr>
        <w:tab/>
        <w:t>I. Pratikakis, K. Zagoris, P. Kaddas, and B. Gatos, “ICFHR 2018 competition on handwritten document image binarization (HDIBCO 2018),” 2018.</w:t>
      </w:r>
    </w:p>
    <w:p w:rsidR="009F69C7" w:rsidRPr="009F69C7" w:rsidRDefault="009F69C7" w:rsidP="00EA1BBE">
      <w:pPr>
        <w:widowControl w:val="0"/>
        <w:autoSpaceDE w:val="0"/>
        <w:autoSpaceDN w:val="0"/>
        <w:adjustRightInd w:val="0"/>
        <w:spacing w:line="360" w:lineRule="auto"/>
        <w:ind w:left="640" w:hanging="640"/>
        <w:jc w:val="both"/>
        <w:rPr>
          <w:rFonts w:ascii="Times New Roman" w:hAnsi="Times New Roman" w:cs="Times New Roman"/>
          <w:noProof/>
          <w:sz w:val="20"/>
        </w:rPr>
      </w:pPr>
      <w:r w:rsidRPr="009F69C7">
        <w:rPr>
          <w:rFonts w:ascii="Times New Roman" w:hAnsi="Times New Roman" w:cs="Times New Roman"/>
          <w:noProof/>
          <w:sz w:val="20"/>
          <w:szCs w:val="24"/>
        </w:rPr>
        <w:t>[41]</w:t>
      </w:r>
      <w:r w:rsidRPr="009F69C7">
        <w:rPr>
          <w:rFonts w:ascii="Times New Roman" w:hAnsi="Times New Roman" w:cs="Times New Roman"/>
          <w:noProof/>
          <w:sz w:val="20"/>
          <w:szCs w:val="24"/>
        </w:rPr>
        <w:tab/>
        <w:t xml:space="preserve">P. Jana, S. Ghosh, S. K. Bera, and R. Sarkar, “Handwritten document image binarization: An adaptive K-means based approach,” in </w:t>
      </w:r>
      <w:r w:rsidRPr="009F69C7">
        <w:rPr>
          <w:rFonts w:ascii="Times New Roman" w:hAnsi="Times New Roman" w:cs="Times New Roman"/>
          <w:i/>
          <w:iCs/>
          <w:noProof/>
          <w:sz w:val="20"/>
          <w:szCs w:val="24"/>
        </w:rPr>
        <w:t>2017 IEEE Calcutta Conference, CALCON 2017 - Proceedings</w:t>
      </w:r>
      <w:r w:rsidRPr="009F69C7">
        <w:rPr>
          <w:rFonts w:ascii="Times New Roman" w:hAnsi="Times New Roman" w:cs="Times New Roman"/>
          <w:noProof/>
          <w:sz w:val="20"/>
          <w:szCs w:val="24"/>
        </w:rPr>
        <w:t>, 2018, vol. 2018-Janua, doi: 10.1109/CALCON.2017.8280729.</w:t>
      </w:r>
    </w:p>
    <w:p w:rsidR="00331820" w:rsidRPr="00C9738E" w:rsidRDefault="00331820" w:rsidP="00EA1BBE">
      <w:pPr>
        <w:widowControl w:val="0"/>
        <w:autoSpaceDE w:val="0"/>
        <w:autoSpaceDN w:val="0"/>
        <w:adjustRightInd w:val="0"/>
        <w:spacing w:line="360" w:lineRule="auto"/>
        <w:ind w:left="640" w:hanging="640"/>
        <w:jc w:val="both"/>
      </w:pPr>
      <w:r>
        <w:fldChar w:fldCharType="end"/>
      </w:r>
    </w:p>
    <w:sectPr w:rsidR="00331820" w:rsidRPr="00C9738E">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5D41" w:rsidRDefault="00D95D41">
      <w:pPr>
        <w:spacing w:after="0" w:line="240" w:lineRule="auto"/>
      </w:pPr>
      <w:r>
        <w:separator/>
      </w:r>
    </w:p>
  </w:endnote>
  <w:endnote w:type="continuationSeparator" w:id="0">
    <w:p w:rsidR="00D95D41" w:rsidRDefault="00D95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WenQuanYi Micro Hei">
    <w:altName w:val="Times New Roman"/>
    <w:charset w:val="01"/>
    <w:family w:val="auto"/>
    <w:pitch w:val="variable"/>
  </w:font>
  <w:font w:name="Lohit Devanagari">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2018893"/>
      <w:docPartObj>
        <w:docPartGallery w:val="Page Numbers (Bottom of Page)"/>
        <w:docPartUnique/>
      </w:docPartObj>
    </w:sdtPr>
    <w:sdtEndPr>
      <w:rPr>
        <w:noProof/>
      </w:rPr>
    </w:sdtEndPr>
    <w:sdtContent>
      <w:p w:rsidR="00551219" w:rsidRDefault="00551219">
        <w:pPr>
          <w:pStyle w:val="Footer"/>
          <w:jc w:val="center"/>
        </w:pPr>
        <w:r>
          <w:fldChar w:fldCharType="begin"/>
        </w:r>
        <w:r>
          <w:instrText xml:space="preserve"> PAGE   \* MERGEFORMAT </w:instrText>
        </w:r>
        <w:r>
          <w:fldChar w:fldCharType="separate"/>
        </w:r>
        <w:r w:rsidR="00712D4B">
          <w:rPr>
            <w:noProof/>
          </w:rPr>
          <w:t>19</w:t>
        </w:r>
        <w:r>
          <w:rPr>
            <w:noProof/>
          </w:rPr>
          <w:fldChar w:fldCharType="end"/>
        </w:r>
      </w:p>
    </w:sdtContent>
  </w:sdt>
  <w:p w:rsidR="00551219" w:rsidRDefault="005512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5D41" w:rsidRDefault="00D95D41">
      <w:pPr>
        <w:spacing w:after="0" w:line="240" w:lineRule="auto"/>
      </w:pPr>
      <w:r>
        <w:separator/>
      </w:r>
    </w:p>
  </w:footnote>
  <w:footnote w:type="continuationSeparator" w:id="0">
    <w:p w:rsidR="00D95D41" w:rsidRDefault="00D95D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01AF411C"/>
    <w:multiLevelType w:val="multilevel"/>
    <w:tmpl w:val="3FE0E9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2072C3A"/>
    <w:multiLevelType w:val="hybridMultilevel"/>
    <w:tmpl w:val="58F059E8"/>
    <w:lvl w:ilvl="0" w:tplc="24C61E88">
      <w:start w:val="1"/>
      <w:numFmt w:val="lowerLetter"/>
      <w:lvlText w:val="%1."/>
      <w:lvlJc w:val="left"/>
      <w:pPr>
        <w:ind w:left="1168" w:hanging="360"/>
      </w:pPr>
      <w:rPr>
        <w:rFonts w:hint="default"/>
      </w:rPr>
    </w:lvl>
    <w:lvl w:ilvl="1" w:tplc="AADEB798">
      <w:start w:val="1"/>
      <w:numFmt w:val="lowerRoman"/>
      <w:lvlText w:val="%2)"/>
      <w:lvlJc w:val="left"/>
      <w:pPr>
        <w:ind w:left="1888" w:hanging="360"/>
      </w:pPr>
      <w:rPr>
        <w:rFonts w:ascii="Times New Roman" w:eastAsia="Times New Roman" w:hAnsi="Times New Roman" w:cs="Times New Roman"/>
      </w:rPr>
    </w:lvl>
    <w:lvl w:ilvl="2" w:tplc="4009001B" w:tentative="1">
      <w:start w:val="1"/>
      <w:numFmt w:val="lowerRoman"/>
      <w:lvlText w:val="%3."/>
      <w:lvlJc w:val="right"/>
      <w:pPr>
        <w:ind w:left="2608" w:hanging="180"/>
      </w:pPr>
    </w:lvl>
    <w:lvl w:ilvl="3" w:tplc="4009000F" w:tentative="1">
      <w:start w:val="1"/>
      <w:numFmt w:val="decimal"/>
      <w:lvlText w:val="%4."/>
      <w:lvlJc w:val="left"/>
      <w:pPr>
        <w:ind w:left="3328" w:hanging="360"/>
      </w:pPr>
    </w:lvl>
    <w:lvl w:ilvl="4" w:tplc="40090019" w:tentative="1">
      <w:start w:val="1"/>
      <w:numFmt w:val="lowerLetter"/>
      <w:lvlText w:val="%5."/>
      <w:lvlJc w:val="left"/>
      <w:pPr>
        <w:ind w:left="4048" w:hanging="360"/>
      </w:pPr>
    </w:lvl>
    <w:lvl w:ilvl="5" w:tplc="4009001B" w:tentative="1">
      <w:start w:val="1"/>
      <w:numFmt w:val="lowerRoman"/>
      <w:lvlText w:val="%6."/>
      <w:lvlJc w:val="right"/>
      <w:pPr>
        <w:ind w:left="4768" w:hanging="180"/>
      </w:pPr>
    </w:lvl>
    <w:lvl w:ilvl="6" w:tplc="4009000F" w:tentative="1">
      <w:start w:val="1"/>
      <w:numFmt w:val="decimal"/>
      <w:lvlText w:val="%7."/>
      <w:lvlJc w:val="left"/>
      <w:pPr>
        <w:ind w:left="5488" w:hanging="360"/>
      </w:pPr>
    </w:lvl>
    <w:lvl w:ilvl="7" w:tplc="40090019" w:tentative="1">
      <w:start w:val="1"/>
      <w:numFmt w:val="lowerLetter"/>
      <w:lvlText w:val="%8."/>
      <w:lvlJc w:val="left"/>
      <w:pPr>
        <w:ind w:left="6208" w:hanging="360"/>
      </w:pPr>
    </w:lvl>
    <w:lvl w:ilvl="8" w:tplc="4009001B" w:tentative="1">
      <w:start w:val="1"/>
      <w:numFmt w:val="lowerRoman"/>
      <w:lvlText w:val="%9."/>
      <w:lvlJc w:val="right"/>
      <w:pPr>
        <w:ind w:left="6928" w:hanging="180"/>
      </w:pPr>
    </w:lvl>
  </w:abstractNum>
  <w:abstractNum w:abstractNumId="3">
    <w:nsid w:val="588E784E"/>
    <w:multiLevelType w:val="hybridMultilevel"/>
    <w:tmpl w:val="A9FCBF02"/>
    <w:lvl w:ilvl="0" w:tplc="2250B964">
      <w:start w:val="1"/>
      <w:numFmt w:val="lowerLetter"/>
      <w:lvlText w:val="%1."/>
      <w:lvlJc w:val="left"/>
      <w:pPr>
        <w:ind w:left="1168" w:hanging="360"/>
      </w:pPr>
      <w:rPr>
        <w:rFonts w:hint="default"/>
      </w:rPr>
    </w:lvl>
    <w:lvl w:ilvl="1" w:tplc="40090019" w:tentative="1">
      <w:start w:val="1"/>
      <w:numFmt w:val="lowerLetter"/>
      <w:lvlText w:val="%2."/>
      <w:lvlJc w:val="left"/>
      <w:pPr>
        <w:ind w:left="1888" w:hanging="360"/>
      </w:pPr>
    </w:lvl>
    <w:lvl w:ilvl="2" w:tplc="4009001B" w:tentative="1">
      <w:start w:val="1"/>
      <w:numFmt w:val="lowerRoman"/>
      <w:lvlText w:val="%3."/>
      <w:lvlJc w:val="right"/>
      <w:pPr>
        <w:ind w:left="2608" w:hanging="180"/>
      </w:pPr>
    </w:lvl>
    <w:lvl w:ilvl="3" w:tplc="4009000F" w:tentative="1">
      <w:start w:val="1"/>
      <w:numFmt w:val="decimal"/>
      <w:lvlText w:val="%4."/>
      <w:lvlJc w:val="left"/>
      <w:pPr>
        <w:ind w:left="3328" w:hanging="360"/>
      </w:pPr>
    </w:lvl>
    <w:lvl w:ilvl="4" w:tplc="40090019" w:tentative="1">
      <w:start w:val="1"/>
      <w:numFmt w:val="lowerLetter"/>
      <w:lvlText w:val="%5."/>
      <w:lvlJc w:val="left"/>
      <w:pPr>
        <w:ind w:left="4048" w:hanging="360"/>
      </w:pPr>
    </w:lvl>
    <w:lvl w:ilvl="5" w:tplc="4009001B" w:tentative="1">
      <w:start w:val="1"/>
      <w:numFmt w:val="lowerRoman"/>
      <w:lvlText w:val="%6."/>
      <w:lvlJc w:val="right"/>
      <w:pPr>
        <w:ind w:left="4768" w:hanging="180"/>
      </w:pPr>
    </w:lvl>
    <w:lvl w:ilvl="6" w:tplc="4009000F" w:tentative="1">
      <w:start w:val="1"/>
      <w:numFmt w:val="decimal"/>
      <w:lvlText w:val="%7."/>
      <w:lvlJc w:val="left"/>
      <w:pPr>
        <w:ind w:left="5488" w:hanging="360"/>
      </w:pPr>
    </w:lvl>
    <w:lvl w:ilvl="7" w:tplc="40090019" w:tentative="1">
      <w:start w:val="1"/>
      <w:numFmt w:val="lowerLetter"/>
      <w:lvlText w:val="%8."/>
      <w:lvlJc w:val="left"/>
      <w:pPr>
        <w:ind w:left="6208" w:hanging="360"/>
      </w:pPr>
    </w:lvl>
    <w:lvl w:ilvl="8" w:tplc="4009001B" w:tentative="1">
      <w:start w:val="1"/>
      <w:numFmt w:val="lowerRoman"/>
      <w:lvlText w:val="%9."/>
      <w:lvlJc w:val="right"/>
      <w:pPr>
        <w:ind w:left="6928"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093"/>
    <w:rsid w:val="00026EE7"/>
    <w:rsid w:val="00027F4B"/>
    <w:rsid w:val="00032537"/>
    <w:rsid w:val="00083E79"/>
    <w:rsid w:val="00091F78"/>
    <w:rsid w:val="000A149B"/>
    <w:rsid w:val="000A1725"/>
    <w:rsid w:val="000C53F6"/>
    <w:rsid w:val="000D19F4"/>
    <w:rsid w:val="000F6306"/>
    <w:rsid w:val="001077C7"/>
    <w:rsid w:val="00142008"/>
    <w:rsid w:val="0016035D"/>
    <w:rsid w:val="00161EAA"/>
    <w:rsid w:val="00183A0B"/>
    <w:rsid w:val="001A054F"/>
    <w:rsid w:val="001A0924"/>
    <w:rsid w:val="001A406F"/>
    <w:rsid w:val="001F0620"/>
    <w:rsid w:val="00205DC7"/>
    <w:rsid w:val="00206DEC"/>
    <w:rsid w:val="00211856"/>
    <w:rsid w:val="00226465"/>
    <w:rsid w:val="00250AA2"/>
    <w:rsid w:val="00251E62"/>
    <w:rsid w:val="00251F51"/>
    <w:rsid w:val="002555D0"/>
    <w:rsid w:val="00255E02"/>
    <w:rsid w:val="00256018"/>
    <w:rsid w:val="00263913"/>
    <w:rsid w:val="002920E9"/>
    <w:rsid w:val="002A417B"/>
    <w:rsid w:val="002B397F"/>
    <w:rsid w:val="002D4669"/>
    <w:rsid w:val="002E1620"/>
    <w:rsid w:val="00331820"/>
    <w:rsid w:val="003509BC"/>
    <w:rsid w:val="0035739F"/>
    <w:rsid w:val="0036696E"/>
    <w:rsid w:val="00382869"/>
    <w:rsid w:val="00384212"/>
    <w:rsid w:val="00397910"/>
    <w:rsid w:val="003A79E2"/>
    <w:rsid w:val="003D7C32"/>
    <w:rsid w:val="003F1477"/>
    <w:rsid w:val="00400D7D"/>
    <w:rsid w:val="00401835"/>
    <w:rsid w:val="0041739B"/>
    <w:rsid w:val="00443D76"/>
    <w:rsid w:val="00462971"/>
    <w:rsid w:val="004632D2"/>
    <w:rsid w:val="004913EE"/>
    <w:rsid w:val="00491E05"/>
    <w:rsid w:val="004924BC"/>
    <w:rsid w:val="004A5DDC"/>
    <w:rsid w:val="004C3F37"/>
    <w:rsid w:val="005074A9"/>
    <w:rsid w:val="0053267C"/>
    <w:rsid w:val="00551219"/>
    <w:rsid w:val="00551A16"/>
    <w:rsid w:val="00592940"/>
    <w:rsid w:val="005E1DE1"/>
    <w:rsid w:val="006104B3"/>
    <w:rsid w:val="0061264A"/>
    <w:rsid w:val="00623AE3"/>
    <w:rsid w:val="00633BFF"/>
    <w:rsid w:val="00655321"/>
    <w:rsid w:val="00655391"/>
    <w:rsid w:val="00687B14"/>
    <w:rsid w:val="006C5378"/>
    <w:rsid w:val="006F67C3"/>
    <w:rsid w:val="007120CD"/>
    <w:rsid w:val="00712D4B"/>
    <w:rsid w:val="00737D75"/>
    <w:rsid w:val="00742462"/>
    <w:rsid w:val="00756088"/>
    <w:rsid w:val="0077547C"/>
    <w:rsid w:val="007943A7"/>
    <w:rsid w:val="007E7169"/>
    <w:rsid w:val="00811261"/>
    <w:rsid w:val="00814735"/>
    <w:rsid w:val="00851792"/>
    <w:rsid w:val="00860569"/>
    <w:rsid w:val="00863C0F"/>
    <w:rsid w:val="008B3A8F"/>
    <w:rsid w:val="008C7A9E"/>
    <w:rsid w:val="009007AF"/>
    <w:rsid w:val="0092646F"/>
    <w:rsid w:val="00945093"/>
    <w:rsid w:val="00950F7A"/>
    <w:rsid w:val="00954B8F"/>
    <w:rsid w:val="00964E0F"/>
    <w:rsid w:val="00970DAA"/>
    <w:rsid w:val="009712D9"/>
    <w:rsid w:val="00976598"/>
    <w:rsid w:val="009B6B19"/>
    <w:rsid w:val="009C3A41"/>
    <w:rsid w:val="009F69C7"/>
    <w:rsid w:val="00A43BC9"/>
    <w:rsid w:val="00A6645E"/>
    <w:rsid w:val="00A73A6E"/>
    <w:rsid w:val="00AA233D"/>
    <w:rsid w:val="00AA5330"/>
    <w:rsid w:val="00AB11FE"/>
    <w:rsid w:val="00AB1BC2"/>
    <w:rsid w:val="00AB4B38"/>
    <w:rsid w:val="00AF5323"/>
    <w:rsid w:val="00B145E1"/>
    <w:rsid w:val="00B16D84"/>
    <w:rsid w:val="00B2601F"/>
    <w:rsid w:val="00B27454"/>
    <w:rsid w:val="00B40631"/>
    <w:rsid w:val="00B669C5"/>
    <w:rsid w:val="00B85510"/>
    <w:rsid w:val="00B90D32"/>
    <w:rsid w:val="00B927B9"/>
    <w:rsid w:val="00B949EC"/>
    <w:rsid w:val="00B97A73"/>
    <w:rsid w:val="00BA483F"/>
    <w:rsid w:val="00BB3818"/>
    <w:rsid w:val="00BE657B"/>
    <w:rsid w:val="00C34FC2"/>
    <w:rsid w:val="00C517A7"/>
    <w:rsid w:val="00C7125E"/>
    <w:rsid w:val="00C75F36"/>
    <w:rsid w:val="00C9738E"/>
    <w:rsid w:val="00CD545F"/>
    <w:rsid w:val="00CE1A7F"/>
    <w:rsid w:val="00CE4F21"/>
    <w:rsid w:val="00D019A1"/>
    <w:rsid w:val="00D171D1"/>
    <w:rsid w:val="00D26EA1"/>
    <w:rsid w:val="00D404A7"/>
    <w:rsid w:val="00D55D16"/>
    <w:rsid w:val="00D66A53"/>
    <w:rsid w:val="00D677BA"/>
    <w:rsid w:val="00D74F54"/>
    <w:rsid w:val="00D76CA1"/>
    <w:rsid w:val="00D82E2B"/>
    <w:rsid w:val="00D95D41"/>
    <w:rsid w:val="00DA1211"/>
    <w:rsid w:val="00DC5816"/>
    <w:rsid w:val="00DE4AE0"/>
    <w:rsid w:val="00E01C40"/>
    <w:rsid w:val="00E27CA6"/>
    <w:rsid w:val="00E3034D"/>
    <w:rsid w:val="00E65C14"/>
    <w:rsid w:val="00EA0101"/>
    <w:rsid w:val="00EA1BBE"/>
    <w:rsid w:val="00ED2AB5"/>
    <w:rsid w:val="00F23028"/>
    <w:rsid w:val="00F44A64"/>
    <w:rsid w:val="00F453C9"/>
    <w:rsid w:val="00F53D3B"/>
    <w:rsid w:val="00F82FDF"/>
    <w:rsid w:val="00F913B0"/>
    <w:rsid w:val="00FA6056"/>
    <w:rsid w:val="00FC1062"/>
    <w:rsid w:val="00FC68D9"/>
    <w:rsid w:val="00FE3588"/>
    <w:rsid w:val="00FF4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79F4CCD-E5BB-40B8-8790-06C7B3B9C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4B8F"/>
    <w:pPr>
      <w:keepNext/>
      <w:numPr>
        <w:numId w:val="4"/>
      </w:numPr>
      <w:spacing w:before="240" w:after="80" w:line="240"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qFormat/>
    <w:rsid w:val="00954B8F"/>
    <w:pPr>
      <w:keepNext/>
      <w:numPr>
        <w:ilvl w:val="1"/>
        <w:numId w:val="4"/>
      </w:numPr>
      <w:spacing w:before="120" w:after="60" w:line="240" w:lineRule="auto"/>
      <w:outlineLvl w:val="1"/>
    </w:pPr>
    <w:rPr>
      <w:rFonts w:ascii="Times New Roman" w:eastAsia="Times New Roman" w:hAnsi="Times New Roman" w:cs="Times New Roman"/>
      <w:i/>
      <w:iCs/>
      <w:sz w:val="20"/>
      <w:szCs w:val="20"/>
    </w:rPr>
  </w:style>
  <w:style w:type="paragraph" w:styleId="Heading3">
    <w:name w:val="heading 3"/>
    <w:basedOn w:val="Normal"/>
    <w:next w:val="Normal"/>
    <w:link w:val="Heading3Char"/>
    <w:uiPriority w:val="9"/>
    <w:qFormat/>
    <w:rsid w:val="00954B8F"/>
    <w:pPr>
      <w:keepNext/>
      <w:numPr>
        <w:ilvl w:val="2"/>
        <w:numId w:val="4"/>
      </w:numPr>
      <w:spacing w:after="0" w:line="240" w:lineRule="auto"/>
      <w:outlineLvl w:val="2"/>
    </w:pPr>
    <w:rPr>
      <w:rFonts w:ascii="Times New Roman" w:eastAsia="Times New Roman" w:hAnsi="Times New Roman" w:cs="Times New Roman"/>
      <w:i/>
      <w:iCs/>
      <w:sz w:val="20"/>
      <w:szCs w:val="20"/>
    </w:rPr>
  </w:style>
  <w:style w:type="paragraph" w:styleId="Heading4">
    <w:name w:val="heading 4"/>
    <w:basedOn w:val="Normal"/>
    <w:next w:val="Normal"/>
    <w:link w:val="Heading4Char"/>
    <w:uiPriority w:val="9"/>
    <w:qFormat/>
    <w:rsid w:val="00954B8F"/>
    <w:pPr>
      <w:keepNext/>
      <w:numPr>
        <w:ilvl w:val="3"/>
        <w:numId w:val="4"/>
      </w:numPr>
      <w:spacing w:before="240" w:after="60" w:line="240" w:lineRule="auto"/>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uiPriority w:val="9"/>
    <w:qFormat/>
    <w:rsid w:val="00954B8F"/>
    <w:pPr>
      <w:numPr>
        <w:ilvl w:val="4"/>
        <w:numId w:val="4"/>
      </w:numPr>
      <w:spacing w:before="240" w:after="60" w:line="240" w:lineRule="auto"/>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uiPriority w:val="9"/>
    <w:qFormat/>
    <w:rsid w:val="00954B8F"/>
    <w:pPr>
      <w:numPr>
        <w:ilvl w:val="5"/>
        <w:numId w:val="4"/>
      </w:numPr>
      <w:spacing w:before="240" w:after="60" w:line="240" w:lineRule="auto"/>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uiPriority w:val="9"/>
    <w:qFormat/>
    <w:rsid w:val="00954B8F"/>
    <w:pPr>
      <w:numPr>
        <w:ilvl w:val="6"/>
        <w:numId w:val="4"/>
      </w:numPr>
      <w:spacing w:before="240" w:after="60" w:line="240" w:lineRule="auto"/>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uiPriority w:val="9"/>
    <w:qFormat/>
    <w:rsid w:val="00954B8F"/>
    <w:pPr>
      <w:numPr>
        <w:ilvl w:val="7"/>
        <w:numId w:val="4"/>
      </w:numPr>
      <w:spacing w:before="240" w:after="60" w:line="240" w:lineRule="auto"/>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uiPriority w:val="9"/>
    <w:qFormat/>
    <w:rsid w:val="00954B8F"/>
    <w:pPr>
      <w:numPr>
        <w:ilvl w:val="8"/>
        <w:numId w:val="4"/>
      </w:numPr>
      <w:spacing w:before="240" w:after="60" w:line="240" w:lineRule="auto"/>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646F"/>
    <w:rPr>
      <w:color w:val="0563C1" w:themeColor="hyperlink"/>
      <w:u w:val="single"/>
    </w:rPr>
  </w:style>
  <w:style w:type="paragraph" w:styleId="ListParagraph">
    <w:name w:val="List Paragraph"/>
    <w:basedOn w:val="Normal"/>
    <w:uiPriority w:val="72"/>
    <w:qFormat/>
    <w:rsid w:val="00AA233D"/>
    <w:pPr>
      <w:ind w:left="720"/>
      <w:contextualSpacing/>
    </w:pPr>
  </w:style>
  <w:style w:type="table" w:styleId="TableGrid">
    <w:name w:val="Table Grid"/>
    <w:basedOn w:val="TableNormal"/>
    <w:rsid w:val="00CE4F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E4F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4F21"/>
    <w:rPr>
      <w:rFonts w:ascii="Segoe UI" w:hAnsi="Segoe UI" w:cs="Segoe UI"/>
      <w:sz w:val="18"/>
      <w:szCs w:val="18"/>
    </w:rPr>
  </w:style>
  <w:style w:type="paragraph" w:customStyle="1" w:styleId="Text">
    <w:name w:val="Text"/>
    <w:basedOn w:val="Normal"/>
    <w:rsid w:val="00C9738E"/>
    <w:pPr>
      <w:widowControl w:val="0"/>
      <w:spacing w:after="0" w:line="252" w:lineRule="auto"/>
      <w:ind w:firstLine="202"/>
      <w:jc w:val="both"/>
    </w:pPr>
    <w:rPr>
      <w:rFonts w:ascii="Times New Roman" w:eastAsia="Times New Roman" w:hAnsi="Times New Roman" w:cs="Times New Roman"/>
      <w:sz w:val="20"/>
      <w:szCs w:val="20"/>
    </w:rPr>
  </w:style>
  <w:style w:type="paragraph" w:styleId="NoSpacing">
    <w:name w:val="No Spacing"/>
    <w:qFormat/>
    <w:rsid w:val="0041739B"/>
    <w:pPr>
      <w:spacing w:after="0" w:line="240" w:lineRule="auto"/>
    </w:pPr>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954B8F"/>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uiPriority w:val="9"/>
    <w:rsid w:val="00954B8F"/>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uiPriority w:val="9"/>
    <w:rsid w:val="00954B8F"/>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uiPriority w:val="9"/>
    <w:rsid w:val="00954B8F"/>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uiPriority w:val="9"/>
    <w:rsid w:val="00954B8F"/>
    <w:rPr>
      <w:rFonts w:ascii="Times New Roman" w:eastAsia="Times New Roman" w:hAnsi="Times New Roman" w:cs="Times New Roman"/>
      <w:sz w:val="18"/>
      <w:szCs w:val="18"/>
    </w:rPr>
  </w:style>
  <w:style w:type="character" w:customStyle="1" w:styleId="Heading6Char">
    <w:name w:val="Heading 6 Char"/>
    <w:basedOn w:val="DefaultParagraphFont"/>
    <w:link w:val="Heading6"/>
    <w:uiPriority w:val="9"/>
    <w:rsid w:val="00954B8F"/>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uiPriority w:val="9"/>
    <w:rsid w:val="00954B8F"/>
    <w:rPr>
      <w:rFonts w:ascii="Times New Roman" w:eastAsia="Times New Roman" w:hAnsi="Times New Roman" w:cs="Times New Roman"/>
      <w:sz w:val="16"/>
      <w:szCs w:val="16"/>
    </w:rPr>
  </w:style>
  <w:style w:type="character" w:customStyle="1" w:styleId="Heading8Char">
    <w:name w:val="Heading 8 Char"/>
    <w:basedOn w:val="DefaultParagraphFont"/>
    <w:link w:val="Heading8"/>
    <w:uiPriority w:val="9"/>
    <w:rsid w:val="00954B8F"/>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uiPriority w:val="9"/>
    <w:rsid w:val="00954B8F"/>
    <w:rPr>
      <w:rFonts w:ascii="Times New Roman" w:eastAsia="Times New Roman" w:hAnsi="Times New Roman" w:cs="Times New Roman"/>
      <w:sz w:val="16"/>
      <w:szCs w:val="16"/>
    </w:rPr>
  </w:style>
  <w:style w:type="paragraph" w:styleId="Header">
    <w:name w:val="header"/>
    <w:basedOn w:val="Normal"/>
    <w:link w:val="HeaderChar"/>
    <w:uiPriority w:val="99"/>
    <w:unhideWhenUsed/>
    <w:rsid w:val="00D74F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F54"/>
  </w:style>
  <w:style w:type="paragraph" w:styleId="Footer">
    <w:name w:val="footer"/>
    <w:basedOn w:val="Normal"/>
    <w:link w:val="FooterChar"/>
    <w:uiPriority w:val="99"/>
    <w:unhideWhenUsed/>
    <w:rsid w:val="00D74F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F54"/>
  </w:style>
  <w:style w:type="character" w:styleId="PlaceholderText">
    <w:name w:val="Placeholder Text"/>
    <w:basedOn w:val="DefaultParagraphFont"/>
    <w:uiPriority w:val="99"/>
    <w:semiHidden/>
    <w:rsid w:val="00742462"/>
    <w:rPr>
      <w:color w:val="808080"/>
    </w:rPr>
  </w:style>
  <w:style w:type="table" w:customStyle="1" w:styleId="TableGrid1">
    <w:name w:val="Table Grid1"/>
    <w:basedOn w:val="TableNormal"/>
    <w:next w:val="TableGrid"/>
    <w:uiPriority w:val="39"/>
    <w:qFormat/>
    <w:rsid w:val="009F69C7"/>
    <w:pPr>
      <w:widowControl w:val="0"/>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oleObject" Target="embeddings/oleObject3.bin"/><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amjucse@gmail.com"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oleObject" Target="embeddings/oleObject6.bin"/><Relationship Id="rId49" Type="http://schemas.openxmlformats.org/officeDocument/2006/relationships/image" Target="media/image30.png"/><Relationship Id="rId57" Type="http://schemas.openxmlformats.org/officeDocument/2006/relationships/image" Target="media/image38.emf"/><Relationship Id="rId61" Type="http://schemas.openxmlformats.org/officeDocument/2006/relationships/image" Target="media/image42.emf"/><Relationship Id="rId10" Type="http://schemas.openxmlformats.org/officeDocument/2006/relationships/hyperlink" Target="mailto:showmik@gkciet.ac.in"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ghoshsoulib@gmail.com" TargetMode="Externa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hyperlink" Target="mailto:berasuman007@gmail.co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mailto:mitanasipuri@gmail.com"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oleObject" Target="embeddings/oleObject7.bin"/><Relationship Id="rId46" Type="http://schemas.openxmlformats.org/officeDocument/2006/relationships/image" Target="media/image27.png"/><Relationship Id="rId59"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4979E-AFD0-4216-9328-CBDC05F61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19</Pages>
  <Words>17165</Words>
  <Characters>97842</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Soulib Ghosh</dc:creator>
  <cp:keywords/>
  <dc:description/>
  <cp:lastModifiedBy>Soulib Ghosh</cp:lastModifiedBy>
  <cp:revision>138</cp:revision>
  <dcterms:created xsi:type="dcterms:W3CDTF">2020-02-16T19:52:00Z</dcterms:created>
  <dcterms:modified xsi:type="dcterms:W3CDTF">2020-02-23T15:44:00Z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ca244fb9-e5b3-370c-8d5e-81617c9ad1fe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